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C10" w:rsidRPr="00090A2B" w:rsidRDefault="00E07A78" w:rsidP="00E07A78">
      <w:pPr>
        <w:spacing w:after="0" w:line="240" w:lineRule="auto"/>
        <w:rPr>
          <w:rFonts w:ascii="Times New Roman" w:hAnsi="Times New Roman" w:cs="Times New Roman"/>
          <w:sz w:val="24"/>
          <w:szCs w:val="24"/>
        </w:rPr>
      </w:pPr>
      <w:bookmarkStart w:id="0" w:name="_GoBack"/>
      <w:bookmarkEnd w:id="0"/>
      <w:r w:rsidRPr="00090A2B">
        <w:rPr>
          <w:rFonts w:ascii="Times New Roman" w:hAnsi="Times New Roman" w:cs="Times New Roman"/>
          <w:sz w:val="24"/>
          <w:szCs w:val="24"/>
        </w:rPr>
        <w:t>CHRISTOPHER NYAMUKAPA</w:t>
      </w:r>
    </w:p>
    <w:p w:rsidR="00E07A78" w:rsidRPr="00090A2B" w:rsidRDefault="00E07A78" w:rsidP="00E07A78">
      <w:pPr>
        <w:spacing w:after="0" w:line="240" w:lineRule="auto"/>
        <w:rPr>
          <w:rFonts w:ascii="Times New Roman" w:hAnsi="Times New Roman" w:cs="Times New Roman"/>
          <w:sz w:val="24"/>
          <w:szCs w:val="24"/>
        </w:rPr>
      </w:pPr>
      <w:proofErr w:type="gramStart"/>
      <w:r w:rsidRPr="00090A2B">
        <w:rPr>
          <w:rFonts w:ascii="Times New Roman" w:hAnsi="Times New Roman" w:cs="Times New Roman"/>
          <w:sz w:val="24"/>
          <w:szCs w:val="24"/>
        </w:rPr>
        <w:t>versus</w:t>
      </w:r>
      <w:proofErr w:type="gramEnd"/>
    </w:p>
    <w:p w:rsidR="00E07A78" w:rsidRPr="00090A2B" w:rsidRDefault="00E07A78" w:rsidP="00E07A78">
      <w:pPr>
        <w:spacing w:after="0" w:line="240" w:lineRule="auto"/>
        <w:rPr>
          <w:rFonts w:ascii="Times New Roman" w:hAnsi="Times New Roman" w:cs="Times New Roman"/>
          <w:sz w:val="24"/>
          <w:szCs w:val="24"/>
        </w:rPr>
      </w:pPr>
      <w:r w:rsidRPr="00090A2B">
        <w:rPr>
          <w:rFonts w:ascii="Times New Roman" w:hAnsi="Times New Roman" w:cs="Times New Roman"/>
          <w:sz w:val="24"/>
          <w:szCs w:val="24"/>
        </w:rPr>
        <w:t>THE STATE</w:t>
      </w:r>
    </w:p>
    <w:p w:rsidR="00E07A78" w:rsidRPr="00090A2B" w:rsidRDefault="00E07A78" w:rsidP="00E07A78">
      <w:pPr>
        <w:spacing w:after="0" w:line="240" w:lineRule="auto"/>
        <w:rPr>
          <w:rFonts w:ascii="Times New Roman" w:hAnsi="Times New Roman" w:cs="Times New Roman"/>
          <w:sz w:val="24"/>
          <w:szCs w:val="24"/>
        </w:rPr>
      </w:pPr>
    </w:p>
    <w:p w:rsidR="00E07A78" w:rsidRPr="00090A2B" w:rsidRDefault="00E07A78" w:rsidP="00E07A78">
      <w:pPr>
        <w:spacing w:after="0" w:line="240" w:lineRule="auto"/>
        <w:rPr>
          <w:rFonts w:ascii="Times New Roman" w:hAnsi="Times New Roman" w:cs="Times New Roman"/>
          <w:sz w:val="24"/>
          <w:szCs w:val="24"/>
        </w:rPr>
      </w:pPr>
    </w:p>
    <w:p w:rsidR="00E07A78" w:rsidRPr="00090A2B" w:rsidRDefault="00E07A78" w:rsidP="00E07A78">
      <w:pPr>
        <w:spacing w:after="0" w:line="240" w:lineRule="auto"/>
        <w:rPr>
          <w:rFonts w:ascii="Times New Roman" w:hAnsi="Times New Roman" w:cs="Times New Roman"/>
          <w:sz w:val="24"/>
          <w:szCs w:val="24"/>
        </w:rPr>
      </w:pPr>
      <w:r w:rsidRPr="00090A2B">
        <w:rPr>
          <w:rFonts w:ascii="Times New Roman" w:hAnsi="Times New Roman" w:cs="Times New Roman"/>
          <w:sz w:val="24"/>
          <w:szCs w:val="24"/>
        </w:rPr>
        <w:t>HIGH COURT OF ZIMBABWE</w:t>
      </w:r>
    </w:p>
    <w:p w:rsidR="00E07A78" w:rsidRPr="00090A2B" w:rsidRDefault="00E07A78" w:rsidP="00E07A78">
      <w:pPr>
        <w:spacing w:after="0" w:line="240" w:lineRule="auto"/>
        <w:rPr>
          <w:rFonts w:ascii="Times New Roman" w:hAnsi="Times New Roman" w:cs="Times New Roman"/>
          <w:sz w:val="24"/>
          <w:szCs w:val="24"/>
        </w:rPr>
      </w:pPr>
      <w:r w:rsidRPr="00090A2B">
        <w:rPr>
          <w:rFonts w:ascii="Times New Roman" w:hAnsi="Times New Roman" w:cs="Times New Roman"/>
          <w:sz w:val="24"/>
          <w:szCs w:val="24"/>
        </w:rPr>
        <w:t>ZIMBA-DUBE J</w:t>
      </w:r>
    </w:p>
    <w:p w:rsidR="00E07A78" w:rsidRPr="00090A2B" w:rsidRDefault="00CE3960" w:rsidP="00E07A78">
      <w:pPr>
        <w:spacing w:after="0" w:line="240" w:lineRule="auto"/>
        <w:rPr>
          <w:rFonts w:ascii="Times New Roman" w:hAnsi="Times New Roman" w:cs="Times New Roman"/>
          <w:sz w:val="24"/>
          <w:szCs w:val="24"/>
        </w:rPr>
      </w:pPr>
      <w:r w:rsidRPr="00090A2B">
        <w:rPr>
          <w:rFonts w:ascii="Times New Roman" w:hAnsi="Times New Roman" w:cs="Times New Roman"/>
          <w:sz w:val="24"/>
          <w:szCs w:val="24"/>
        </w:rPr>
        <w:t>HARARE, 17</w:t>
      </w:r>
      <w:r w:rsidR="00B97A47" w:rsidRPr="00090A2B">
        <w:rPr>
          <w:rFonts w:ascii="Times New Roman" w:hAnsi="Times New Roman" w:cs="Times New Roman"/>
          <w:sz w:val="24"/>
          <w:szCs w:val="24"/>
        </w:rPr>
        <w:t xml:space="preserve"> </w:t>
      </w:r>
      <w:r w:rsidRPr="00090A2B">
        <w:rPr>
          <w:rFonts w:ascii="Times New Roman" w:hAnsi="Times New Roman" w:cs="Times New Roman"/>
          <w:sz w:val="24"/>
          <w:szCs w:val="24"/>
        </w:rPr>
        <w:t>November 2011</w:t>
      </w:r>
    </w:p>
    <w:p w:rsidR="00E07A78" w:rsidRPr="00090A2B" w:rsidRDefault="00E07A78" w:rsidP="00E07A78">
      <w:pPr>
        <w:spacing w:after="0" w:line="240" w:lineRule="auto"/>
        <w:rPr>
          <w:rFonts w:ascii="Times New Roman" w:hAnsi="Times New Roman" w:cs="Times New Roman"/>
          <w:sz w:val="24"/>
          <w:szCs w:val="24"/>
        </w:rPr>
      </w:pPr>
    </w:p>
    <w:p w:rsidR="004A48F0" w:rsidRPr="00090A2B" w:rsidRDefault="004A48F0" w:rsidP="00E07A78">
      <w:pPr>
        <w:spacing w:after="0" w:line="240" w:lineRule="auto"/>
        <w:rPr>
          <w:rFonts w:ascii="Times New Roman" w:hAnsi="Times New Roman" w:cs="Times New Roman"/>
          <w:sz w:val="24"/>
          <w:szCs w:val="24"/>
        </w:rPr>
      </w:pPr>
    </w:p>
    <w:p w:rsidR="00E07A78" w:rsidRPr="00090A2B" w:rsidRDefault="00E07A78" w:rsidP="00E07A78">
      <w:pPr>
        <w:spacing w:after="0" w:line="240" w:lineRule="auto"/>
        <w:rPr>
          <w:rFonts w:ascii="Times New Roman" w:hAnsi="Times New Roman" w:cs="Times New Roman"/>
          <w:b/>
          <w:sz w:val="24"/>
          <w:szCs w:val="24"/>
        </w:rPr>
      </w:pPr>
      <w:r w:rsidRPr="00090A2B">
        <w:rPr>
          <w:rFonts w:ascii="Times New Roman" w:hAnsi="Times New Roman" w:cs="Times New Roman"/>
          <w:b/>
          <w:sz w:val="24"/>
          <w:szCs w:val="24"/>
        </w:rPr>
        <w:t>Criminal Appeal</w:t>
      </w:r>
    </w:p>
    <w:p w:rsidR="00B241CF" w:rsidRPr="00090A2B" w:rsidRDefault="00B241CF" w:rsidP="00E07A78">
      <w:pPr>
        <w:spacing w:after="0" w:line="240" w:lineRule="auto"/>
        <w:rPr>
          <w:rFonts w:ascii="Times New Roman" w:hAnsi="Times New Roman" w:cs="Times New Roman"/>
          <w:b/>
          <w:sz w:val="24"/>
          <w:szCs w:val="24"/>
        </w:rPr>
      </w:pPr>
    </w:p>
    <w:p w:rsidR="004A48F0" w:rsidRPr="00090A2B" w:rsidRDefault="004A48F0" w:rsidP="00E07A78">
      <w:pPr>
        <w:spacing w:after="0" w:line="240" w:lineRule="auto"/>
        <w:rPr>
          <w:rFonts w:ascii="Times New Roman" w:hAnsi="Times New Roman" w:cs="Times New Roman"/>
          <w:b/>
          <w:sz w:val="24"/>
          <w:szCs w:val="24"/>
        </w:rPr>
      </w:pPr>
    </w:p>
    <w:p w:rsidR="00B241CF" w:rsidRPr="00090A2B" w:rsidRDefault="00B241CF" w:rsidP="00E07A78">
      <w:pPr>
        <w:spacing w:after="0" w:line="240" w:lineRule="auto"/>
        <w:rPr>
          <w:rFonts w:ascii="Times New Roman" w:hAnsi="Times New Roman" w:cs="Times New Roman"/>
          <w:sz w:val="24"/>
          <w:szCs w:val="24"/>
        </w:rPr>
      </w:pPr>
      <w:r w:rsidRPr="00090A2B">
        <w:rPr>
          <w:rFonts w:ascii="Times New Roman" w:hAnsi="Times New Roman" w:cs="Times New Roman"/>
          <w:i/>
          <w:sz w:val="24"/>
          <w:szCs w:val="24"/>
        </w:rPr>
        <w:t xml:space="preserve">M. </w:t>
      </w:r>
      <w:proofErr w:type="spellStart"/>
      <w:r w:rsidRPr="00090A2B">
        <w:rPr>
          <w:rFonts w:ascii="Times New Roman" w:hAnsi="Times New Roman" w:cs="Times New Roman"/>
          <w:i/>
          <w:sz w:val="24"/>
          <w:szCs w:val="24"/>
        </w:rPr>
        <w:t>Kajokoto</w:t>
      </w:r>
      <w:proofErr w:type="spellEnd"/>
      <w:r w:rsidRPr="00090A2B">
        <w:rPr>
          <w:rFonts w:ascii="Times New Roman" w:hAnsi="Times New Roman" w:cs="Times New Roman"/>
          <w:sz w:val="24"/>
          <w:szCs w:val="24"/>
        </w:rPr>
        <w:t xml:space="preserve"> for appellant</w:t>
      </w:r>
    </w:p>
    <w:p w:rsidR="00E07A78" w:rsidRDefault="00B241CF" w:rsidP="00E07A78">
      <w:pPr>
        <w:spacing w:after="0" w:line="240" w:lineRule="auto"/>
        <w:rPr>
          <w:rFonts w:ascii="Times New Roman" w:hAnsi="Times New Roman" w:cs="Times New Roman"/>
          <w:sz w:val="24"/>
          <w:szCs w:val="24"/>
        </w:rPr>
      </w:pPr>
      <w:r w:rsidRPr="00090A2B">
        <w:rPr>
          <w:rFonts w:ascii="Times New Roman" w:hAnsi="Times New Roman" w:cs="Times New Roman"/>
          <w:i/>
          <w:sz w:val="24"/>
          <w:szCs w:val="24"/>
        </w:rPr>
        <w:t xml:space="preserve">E. </w:t>
      </w:r>
      <w:proofErr w:type="spellStart"/>
      <w:r w:rsidRPr="00090A2B">
        <w:rPr>
          <w:rFonts w:ascii="Times New Roman" w:hAnsi="Times New Roman" w:cs="Times New Roman"/>
          <w:i/>
          <w:sz w:val="24"/>
          <w:szCs w:val="24"/>
        </w:rPr>
        <w:t>Nyazamba</w:t>
      </w:r>
      <w:proofErr w:type="spellEnd"/>
      <w:r w:rsidRPr="00090A2B">
        <w:rPr>
          <w:rFonts w:ascii="Times New Roman" w:hAnsi="Times New Roman" w:cs="Times New Roman"/>
          <w:sz w:val="24"/>
          <w:szCs w:val="24"/>
        </w:rPr>
        <w:t xml:space="preserve"> for respon</w:t>
      </w:r>
      <w:r w:rsidR="00CE3960" w:rsidRPr="00090A2B">
        <w:rPr>
          <w:rFonts w:ascii="Times New Roman" w:hAnsi="Times New Roman" w:cs="Times New Roman"/>
          <w:sz w:val="24"/>
          <w:szCs w:val="24"/>
        </w:rPr>
        <w:t>d</w:t>
      </w:r>
      <w:r w:rsidRPr="00090A2B">
        <w:rPr>
          <w:rFonts w:ascii="Times New Roman" w:hAnsi="Times New Roman" w:cs="Times New Roman"/>
          <w:sz w:val="24"/>
          <w:szCs w:val="24"/>
        </w:rPr>
        <w:t>ent</w:t>
      </w:r>
    </w:p>
    <w:p w:rsidR="0099372F" w:rsidRPr="00090A2B" w:rsidRDefault="0099372F" w:rsidP="00E07A78">
      <w:pPr>
        <w:spacing w:after="0" w:line="240" w:lineRule="auto"/>
        <w:rPr>
          <w:rFonts w:ascii="Times New Roman" w:hAnsi="Times New Roman" w:cs="Times New Roman"/>
          <w:sz w:val="24"/>
          <w:szCs w:val="24"/>
        </w:rPr>
      </w:pPr>
    </w:p>
    <w:p w:rsidR="00E07A78" w:rsidRPr="00090A2B" w:rsidRDefault="00E07A78" w:rsidP="00E07A78">
      <w:pPr>
        <w:spacing w:after="0" w:line="240" w:lineRule="auto"/>
        <w:rPr>
          <w:rFonts w:ascii="Times New Roman" w:hAnsi="Times New Roman" w:cs="Times New Roman"/>
          <w:sz w:val="24"/>
          <w:szCs w:val="24"/>
        </w:rPr>
      </w:pPr>
    </w:p>
    <w:p w:rsidR="00EB5785" w:rsidRPr="00090A2B" w:rsidRDefault="00E07A78" w:rsidP="00E07A78">
      <w:pPr>
        <w:spacing w:after="0" w:line="360" w:lineRule="auto"/>
        <w:jc w:val="both"/>
        <w:rPr>
          <w:rFonts w:ascii="Times New Roman" w:hAnsi="Times New Roman" w:cs="Times New Roman"/>
          <w:sz w:val="24"/>
          <w:szCs w:val="24"/>
        </w:rPr>
      </w:pPr>
      <w:r w:rsidRPr="00090A2B">
        <w:rPr>
          <w:rFonts w:ascii="Times New Roman" w:hAnsi="Times New Roman" w:cs="Times New Roman"/>
          <w:sz w:val="24"/>
          <w:szCs w:val="24"/>
        </w:rPr>
        <w:tab/>
        <w:t xml:space="preserve">DUBE J: </w:t>
      </w:r>
      <w:r w:rsidR="00A85F6B" w:rsidRPr="00090A2B">
        <w:rPr>
          <w:rFonts w:ascii="Times New Roman" w:hAnsi="Times New Roman" w:cs="Times New Roman"/>
          <w:sz w:val="24"/>
          <w:szCs w:val="24"/>
        </w:rPr>
        <w:t>The a</w:t>
      </w:r>
      <w:r w:rsidRPr="00090A2B">
        <w:rPr>
          <w:rFonts w:ascii="Times New Roman" w:hAnsi="Times New Roman" w:cs="Times New Roman"/>
          <w:sz w:val="24"/>
          <w:szCs w:val="24"/>
        </w:rPr>
        <w:t>ppellant appeared before a</w:t>
      </w:r>
      <w:r w:rsidR="00DC0F3E" w:rsidRPr="00090A2B">
        <w:rPr>
          <w:rFonts w:ascii="Times New Roman" w:hAnsi="Times New Roman" w:cs="Times New Roman"/>
          <w:sz w:val="24"/>
          <w:szCs w:val="24"/>
        </w:rPr>
        <w:t xml:space="preserve"> </w:t>
      </w:r>
      <w:proofErr w:type="spellStart"/>
      <w:r w:rsidRPr="00090A2B">
        <w:rPr>
          <w:rFonts w:ascii="Times New Roman" w:hAnsi="Times New Roman" w:cs="Times New Roman"/>
          <w:sz w:val="24"/>
          <w:szCs w:val="24"/>
        </w:rPr>
        <w:t>Mvurwi</w:t>
      </w:r>
      <w:proofErr w:type="spellEnd"/>
      <w:r w:rsidRPr="00090A2B">
        <w:rPr>
          <w:rFonts w:ascii="Times New Roman" w:hAnsi="Times New Roman" w:cs="Times New Roman"/>
          <w:sz w:val="24"/>
          <w:szCs w:val="24"/>
        </w:rPr>
        <w:t xml:space="preserve"> magistrate facing a theft of </w:t>
      </w:r>
      <w:r w:rsidR="00DC0F3E" w:rsidRPr="00090A2B">
        <w:rPr>
          <w:rFonts w:ascii="Times New Roman" w:hAnsi="Times New Roman" w:cs="Times New Roman"/>
          <w:sz w:val="24"/>
          <w:szCs w:val="24"/>
        </w:rPr>
        <w:t>t</w:t>
      </w:r>
      <w:r w:rsidRPr="00090A2B">
        <w:rPr>
          <w:rFonts w:ascii="Times New Roman" w:hAnsi="Times New Roman" w:cs="Times New Roman"/>
          <w:sz w:val="24"/>
          <w:szCs w:val="24"/>
        </w:rPr>
        <w:t>rust property charge in terms of s 113 of the Criminal Law (Codification and Reform Act) [</w:t>
      </w:r>
      <w:r w:rsidRPr="00090A2B">
        <w:rPr>
          <w:rFonts w:ascii="Times New Roman" w:hAnsi="Times New Roman" w:cs="Times New Roman"/>
          <w:i/>
          <w:sz w:val="24"/>
          <w:szCs w:val="24"/>
        </w:rPr>
        <w:t>Cap 9:23</w:t>
      </w:r>
      <w:r w:rsidRPr="00090A2B">
        <w:rPr>
          <w:rFonts w:ascii="Times New Roman" w:hAnsi="Times New Roman" w:cs="Times New Roman"/>
          <w:sz w:val="24"/>
          <w:szCs w:val="24"/>
        </w:rPr>
        <w:t>]. The State allegations were that the appellant received US$ 2 440-00 from his employer for purposes of paying wag</w:t>
      </w:r>
      <w:r w:rsidR="00DC0F3E" w:rsidRPr="00090A2B">
        <w:rPr>
          <w:rFonts w:ascii="Times New Roman" w:hAnsi="Times New Roman" w:cs="Times New Roman"/>
          <w:sz w:val="24"/>
          <w:szCs w:val="24"/>
        </w:rPr>
        <w:t>e</w:t>
      </w:r>
      <w:r w:rsidRPr="00090A2B">
        <w:rPr>
          <w:rFonts w:ascii="Times New Roman" w:hAnsi="Times New Roman" w:cs="Times New Roman"/>
          <w:sz w:val="24"/>
          <w:szCs w:val="24"/>
        </w:rPr>
        <w:t>s for contract workers at Tel</w:t>
      </w:r>
      <w:r w:rsidR="00B241CF" w:rsidRPr="00090A2B">
        <w:rPr>
          <w:rFonts w:ascii="Times New Roman" w:hAnsi="Times New Roman" w:cs="Times New Roman"/>
          <w:sz w:val="24"/>
          <w:szCs w:val="24"/>
        </w:rPr>
        <w:t xml:space="preserve"> O</w:t>
      </w:r>
      <w:r w:rsidRPr="00090A2B">
        <w:rPr>
          <w:rFonts w:ascii="Times New Roman" w:hAnsi="Times New Roman" w:cs="Times New Roman"/>
          <w:sz w:val="24"/>
          <w:szCs w:val="24"/>
        </w:rPr>
        <w:t>ne</w:t>
      </w:r>
      <w:r w:rsidR="00DC0F3E" w:rsidRPr="00090A2B">
        <w:rPr>
          <w:rFonts w:ascii="Times New Roman" w:hAnsi="Times New Roman" w:cs="Times New Roman"/>
          <w:sz w:val="24"/>
          <w:szCs w:val="24"/>
        </w:rPr>
        <w:t xml:space="preserve"> </w:t>
      </w:r>
      <w:proofErr w:type="spellStart"/>
      <w:r w:rsidRPr="00090A2B">
        <w:rPr>
          <w:rFonts w:ascii="Times New Roman" w:hAnsi="Times New Roman" w:cs="Times New Roman"/>
          <w:sz w:val="24"/>
          <w:szCs w:val="24"/>
        </w:rPr>
        <w:t>Mvur</w:t>
      </w:r>
      <w:r w:rsidR="00EB5785" w:rsidRPr="00090A2B">
        <w:rPr>
          <w:rFonts w:ascii="Times New Roman" w:hAnsi="Times New Roman" w:cs="Times New Roman"/>
          <w:sz w:val="24"/>
          <w:szCs w:val="24"/>
        </w:rPr>
        <w:t>w</w:t>
      </w:r>
      <w:r w:rsidRPr="00090A2B">
        <w:rPr>
          <w:rFonts w:ascii="Times New Roman" w:hAnsi="Times New Roman" w:cs="Times New Roman"/>
          <w:sz w:val="24"/>
          <w:szCs w:val="24"/>
        </w:rPr>
        <w:t>i</w:t>
      </w:r>
      <w:proofErr w:type="spellEnd"/>
      <w:r w:rsidRPr="00090A2B">
        <w:rPr>
          <w:rFonts w:ascii="Times New Roman" w:hAnsi="Times New Roman" w:cs="Times New Roman"/>
          <w:sz w:val="24"/>
          <w:szCs w:val="24"/>
        </w:rPr>
        <w:t xml:space="preserve"> Depot. Instead of handing over the money to the intended</w:t>
      </w:r>
      <w:r w:rsidR="00D016AD" w:rsidRPr="00090A2B">
        <w:rPr>
          <w:rFonts w:ascii="Times New Roman" w:hAnsi="Times New Roman" w:cs="Times New Roman"/>
          <w:sz w:val="24"/>
          <w:szCs w:val="24"/>
        </w:rPr>
        <w:t xml:space="preserve"> </w:t>
      </w:r>
      <w:r w:rsidR="00DC0F3E" w:rsidRPr="00090A2B">
        <w:rPr>
          <w:rFonts w:ascii="Times New Roman" w:hAnsi="Times New Roman" w:cs="Times New Roman"/>
          <w:sz w:val="24"/>
          <w:szCs w:val="24"/>
        </w:rPr>
        <w:t>beneficiaries,</w:t>
      </w:r>
      <w:r w:rsidR="00D016AD" w:rsidRPr="00090A2B">
        <w:rPr>
          <w:rFonts w:ascii="Times New Roman" w:hAnsi="Times New Roman" w:cs="Times New Roman"/>
          <w:sz w:val="24"/>
          <w:szCs w:val="24"/>
        </w:rPr>
        <w:t xml:space="preserve"> the appellant converted the money to his own use.</w:t>
      </w:r>
      <w:r w:rsidR="00CE3960" w:rsidRPr="00090A2B">
        <w:rPr>
          <w:rFonts w:ascii="Times New Roman" w:hAnsi="Times New Roman" w:cs="Times New Roman"/>
          <w:sz w:val="24"/>
          <w:szCs w:val="24"/>
        </w:rPr>
        <w:t xml:space="preserve"> </w:t>
      </w:r>
      <w:r w:rsidR="00A85F6B" w:rsidRPr="00090A2B">
        <w:rPr>
          <w:rFonts w:ascii="Times New Roman" w:hAnsi="Times New Roman" w:cs="Times New Roman"/>
          <w:sz w:val="24"/>
          <w:szCs w:val="24"/>
        </w:rPr>
        <w:t>The</w:t>
      </w:r>
      <w:r w:rsidR="00D016AD" w:rsidRPr="00090A2B">
        <w:rPr>
          <w:rFonts w:ascii="Times New Roman" w:hAnsi="Times New Roman" w:cs="Times New Roman"/>
          <w:sz w:val="24"/>
          <w:szCs w:val="24"/>
        </w:rPr>
        <w:t xml:space="preserve"> </w:t>
      </w:r>
      <w:r w:rsidR="00A85F6B" w:rsidRPr="00090A2B">
        <w:rPr>
          <w:rFonts w:ascii="Times New Roman" w:hAnsi="Times New Roman" w:cs="Times New Roman"/>
          <w:sz w:val="24"/>
          <w:szCs w:val="24"/>
        </w:rPr>
        <w:t>a</w:t>
      </w:r>
      <w:r w:rsidR="00D016AD" w:rsidRPr="00090A2B">
        <w:rPr>
          <w:rFonts w:ascii="Times New Roman" w:hAnsi="Times New Roman" w:cs="Times New Roman"/>
          <w:sz w:val="24"/>
          <w:szCs w:val="24"/>
        </w:rPr>
        <w:t>ppellant was convicted and fined USD 300 or 6 months imprisonment.</w:t>
      </w:r>
    </w:p>
    <w:p w:rsidR="00EB5785" w:rsidRPr="00090A2B" w:rsidRDefault="00EB5785" w:rsidP="00E07A78">
      <w:pPr>
        <w:spacing w:after="0" w:line="360" w:lineRule="auto"/>
        <w:jc w:val="both"/>
        <w:rPr>
          <w:rFonts w:ascii="Times New Roman" w:hAnsi="Times New Roman" w:cs="Times New Roman"/>
          <w:sz w:val="24"/>
          <w:szCs w:val="24"/>
        </w:rPr>
      </w:pPr>
      <w:r w:rsidRPr="00090A2B">
        <w:rPr>
          <w:rFonts w:ascii="Times New Roman" w:hAnsi="Times New Roman" w:cs="Times New Roman"/>
          <w:sz w:val="24"/>
          <w:szCs w:val="24"/>
        </w:rPr>
        <w:tab/>
      </w:r>
      <w:proofErr w:type="gramStart"/>
      <w:r w:rsidRPr="00090A2B">
        <w:rPr>
          <w:rFonts w:ascii="Times New Roman" w:hAnsi="Times New Roman" w:cs="Times New Roman"/>
          <w:sz w:val="24"/>
          <w:szCs w:val="24"/>
        </w:rPr>
        <w:t>Aggrieved</w:t>
      </w:r>
      <w:r w:rsidR="00DC0F3E" w:rsidRPr="00090A2B">
        <w:rPr>
          <w:rFonts w:ascii="Times New Roman" w:hAnsi="Times New Roman" w:cs="Times New Roman"/>
          <w:sz w:val="24"/>
          <w:szCs w:val="24"/>
        </w:rPr>
        <w:t xml:space="preserve"> </w:t>
      </w:r>
      <w:r w:rsidRPr="00090A2B">
        <w:rPr>
          <w:rFonts w:ascii="Times New Roman" w:hAnsi="Times New Roman" w:cs="Times New Roman"/>
          <w:sz w:val="24"/>
          <w:szCs w:val="24"/>
        </w:rPr>
        <w:t>by the conviction, the appellant appeals against both conviction and sentence.</w:t>
      </w:r>
      <w:proofErr w:type="gramEnd"/>
      <w:r w:rsidRPr="00090A2B">
        <w:rPr>
          <w:rFonts w:ascii="Times New Roman" w:hAnsi="Times New Roman" w:cs="Times New Roman"/>
          <w:sz w:val="24"/>
          <w:szCs w:val="24"/>
        </w:rPr>
        <w:t xml:space="preserve"> His grounds of appeal are as follows:-</w:t>
      </w:r>
    </w:p>
    <w:p w:rsidR="00DC0F3E" w:rsidRPr="00090A2B" w:rsidRDefault="00DC0F3E" w:rsidP="00E07A78">
      <w:pPr>
        <w:spacing w:after="0" w:line="360" w:lineRule="auto"/>
        <w:jc w:val="both"/>
        <w:rPr>
          <w:rFonts w:ascii="Times New Roman" w:hAnsi="Times New Roman" w:cs="Times New Roman"/>
          <w:sz w:val="24"/>
          <w:szCs w:val="24"/>
        </w:rPr>
      </w:pPr>
    </w:p>
    <w:p w:rsidR="00633FA8" w:rsidRPr="00090A2B" w:rsidRDefault="00DC0F3E" w:rsidP="004A48F0">
      <w:pPr>
        <w:spacing w:after="0" w:line="360" w:lineRule="auto"/>
        <w:ind w:firstLine="720"/>
        <w:jc w:val="both"/>
        <w:rPr>
          <w:rFonts w:ascii="Times New Roman" w:hAnsi="Times New Roman" w:cs="Times New Roman"/>
          <w:sz w:val="24"/>
          <w:szCs w:val="24"/>
        </w:rPr>
      </w:pPr>
      <w:r w:rsidRPr="00090A2B">
        <w:rPr>
          <w:rFonts w:ascii="Times New Roman" w:hAnsi="Times New Roman" w:cs="Times New Roman"/>
          <w:sz w:val="24"/>
          <w:szCs w:val="24"/>
          <w:u w:val="single"/>
        </w:rPr>
        <w:t>“</w:t>
      </w:r>
      <w:r w:rsidR="00633FA8" w:rsidRPr="00090A2B">
        <w:rPr>
          <w:rFonts w:ascii="Times New Roman" w:hAnsi="Times New Roman" w:cs="Times New Roman"/>
          <w:sz w:val="24"/>
          <w:szCs w:val="24"/>
          <w:u w:val="single"/>
        </w:rPr>
        <w:t>AD CONVICTION</w:t>
      </w:r>
    </w:p>
    <w:p w:rsidR="00633FA8" w:rsidRPr="00090A2B" w:rsidRDefault="00633FA8" w:rsidP="004A48F0">
      <w:pPr>
        <w:spacing w:after="0" w:line="240" w:lineRule="auto"/>
        <w:ind w:left="720"/>
        <w:jc w:val="both"/>
        <w:rPr>
          <w:rFonts w:ascii="Times New Roman" w:hAnsi="Times New Roman" w:cs="Times New Roman"/>
          <w:sz w:val="24"/>
          <w:szCs w:val="24"/>
        </w:rPr>
      </w:pPr>
      <w:r w:rsidRPr="00090A2B">
        <w:rPr>
          <w:rFonts w:ascii="Times New Roman" w:hAnsi="Times New Roman" w:cs="Times New Roman"/>
          <w:sz w:val="24"/>
          <w:szCs w:val="24"/>
        </w:rPr>
        <w:t xml:space="preserve">Appellant argues that the court </w:t>
      </w:r>
      <w:r w:rsidRPr="00090A2B">
        <w:rPr>
          <w:rFonts w:ascii="Times New Roman" w:hAnsi="Times New Roman" w:cs="Times New Roman"/>
          <w:i/>
          <w:sz w:val="24"/>
          <w:szCs w:val="24"/>
        </w:rPr>
        <w:t>a quo</w:t>
      </w:r>
      <w:r w:rsidRPr="00090A2B">
        <w:rPr>
          <w:rFonts w:ascii="Times New Roman" w:hAnsi="Times New Roman" w:cs="Times New Roman"/>
          <w:sz w:val="24"/>
          <w:szCs w:val="24"/>
        </w:rPr>
        <w:t xml:space="preserve"> erred or misdirected itself in one or more of the following ways:-</w:t>
      </w:r>
    </w:p>
    <w:p w:rsidR="004A48F0" w:rsidRPr="00090A2B" w:rsidRDefault="004A48F0" w:rsidP="004A48F0">
      <w:pPr>
        <w:spacing w:after="0" w:line="240" w:lineRule="auto"/>
        <w:ind w:left="720"/>
        <w:jc w:val="both"/>
        <w:rPr>
          <w:rFonts w:ascii="Times New Roman" w:hAnsi="Times New Roman" w:cs="Times New Roman"/>
          <w:sz w:val="24"/>
          <w:szCs w:val="24"/>
        </w:rPr>
      </w:pPr>
    </w:p>
    <w:p w:rsidR="00633FA8" w:rsidRPr="00090A2B" w:rsidRDefault="00633FA8" w:rsidP="004A48F0">
      <w:pPr>
        <w:pStyle w:val="ListParagraph"/>
        <w:numPr>
          <w:ilvl w:val="0"/>
          <w:numId w:val="1"/>
        </w:numPr>
        <w:spacing w:after="0" w:line="240" w:lineRule="auto"/>
        <w:jc w:val="both"/>
        <w:rPr>
          <w:rFonts w:ascii="Times New Roman" w:hAnsi="Times New Roman" w:cs="Times New Roman"/>
          <w:sz w:val="24"/>
          <w:szCs w:val="24"/>
        </w:rPr>
      </w:pPr>
      <w:r w:rsidRPr="00090A2B">
        <w:rPr>
          <w:rFonts w:ascii="Times New Roman" w:hAnsi="Times New Roman" w:cs="Times New Roman"/>
          <w:sz w:val="24"/>
          <w:szCs w:val="24"/>
        </w:rPr>
        <w:t xml:space="preserve">Whether or not the court </w:t>
      </w:r>
      <w:r w:rsidRPr="00090A2B">
        <w:rPr>
          <w:rFonts w:ascii="Times New Roman" w:hAnsi="Times New Roman" w:cs="Times New Roman"/>
          <w:i/>
          <w:sz w:val="24"/>
          <w:szCs w:val="24"/>
        </w:rPr>
        <w:t>a quo</w:t>
      </w:r>
      <w:r w:rsidRPr="00090A2B">
        <w:rPr>
          <w:rFonts w:ascii="Times New Roman" w:hAnsi="Times New Roman" w:cs="Times New Roman"/>
          <w:sz w:val="24"/>
          <w:szCs w:val="24"/>
        </w:rPr>
        <w:t xml:space="preserve"> heavily rel</w:t>
      </w:r>
      <w:r w:rsidR="00DC0F3E" w:rsidRPr="00090A2B">
        <w:rPr>
          <w:rFonts w:ascii="Times New Roman" w:hAnsi="Times New Roman" w:cs="Times New Roman"/>
          <w:sz w:val="24"/>
          <w:szCs w:val="24"/>
        </w:rPr>
        <w:t>ied</w:t>
      </w:r>
      <w:r w:rsidRPr="00090A2B">
        <w:rPr>
          <w:rFonts w:ascii="Times New Roman" w:hAnsi="Times New Roman" w:cs="Times New Roman"/>
          <w:sz w:val="24"/>
          <w:szCs w:val="24"/>
        </w:rPr>
        <w:t xml:space="preserve"> on unsafe evidence which did not point</w:t>
      </w:r>
      <w:r w:rsidR="00885214" w:rsidRPr="00090A2B">
        <w:rPr>
          <w:rFonts w:ascii="Times New Roman" w:hAnsi="Times New Roman" w:cs="Times New Roman"/>
          <w:sz w:val="24"/>
          <w:szCs w:val="24"/>
        </w:rPr>
        <w:t xml:space="preserve"> to</w:t>
      </w:r>
      <w:r w:rsidRPr="00090A2B">
        <w:rPr>
          <w:rFonts w:ascii="Times New Roman" w:hAnsi="Times New Roman" w:cs="Times New Roman"/>
          <w:sz w:val="24"/>
          <w:szCs w:val="24"/>
        </w:rPr>
        <w:t xml:space="preserve"> the guilt of the appellant.</w:t>
      </w:r>
    </w:p>
    <w:p w:rsidR="004A48F0" w:rsidRPr="00090A2B" w:rsidRDefault="004A48F0" w:rsidP="004A48F0">
      <w:pPr>
        <w:pStyle w:val="ListParagraph"/>
        <w:spacing w:after="0" w:line="240" w:lineRule="auto"/>
        <w:jc w:val="both"/>
        <w:rPr>
          <w:rFonts w:ascii="Times New Roman" w:hAnsi="Times New Roman" w:cs="Times New Roman"/>
          <w:sz w:val="24"/>
          <w:szCs w:val="24"/>
        </w:rPr>
      </w:pPr>
    </w:p>
    <w:p w:rsidR="00CA5AB9" w:rsidRDefault="00633FA8" w:rsidP="004A48F0">
      <w:pPr>
        <w:pStyle w:val="ListParagraph"/>
        <w:numPr>
          <w:ilvl w:val="0"/>
          <w:numId w:val="1"/>
        </w:numPr>
        <w:spacing w:after="0" w:line="240" w:lineRule="auto"/>
        <w:jc w:val="both"/>
        <w:rPr>
          <w:rFonts w:ascii="Times New Roman" w:hAnsi="Times New Roman" w:cs="Times New Roman"/>
          <w:sz w:val="24"/>
          <w:szCs w:val="24"/>
        </w:rPr>
      </w:pPr>
      <w:r w:rsidRPr="00090A2B">
        <w:rPr>
          <w:rFonts w:ascii="Times New Roman" w:hAnsi="Times New Roman" w:cs="Times New Roman"/>
          <w:sz w:val="24"/>
          <w:szCs w:val="24"/>
        </w:rPr>
        <w:t xml:space="preserve">Whether </w:t>
      </w:r>
      <w:r w:rsidR="00A15CD1" w:rsidRPr="00090A2B">
        <w:rPr>
          <w:rFonts w:ascii="Times New Roman" w:hAnsi="Times New Roman" w:cs="Times New Roman"/>
          <w:sz w:val="24"/>
          <w:szCs w:val="24"/>
        </w:rPr>
        <w:t xml:space="preserve">or not the court </w:t>
      </w:r>
      <w:r w:rsidR="00A15CD1" w:rsidRPr="00090A2B">
        <w:rPr>
          <w:rFonts w:ascii="Times New Roman" w:hAnsi="Times New Roman" w:cs="Times New Roman"/>
          <w:i/>
          <w:sz w:val="24"/>
          <w:szCs w:val="24"/>
        </w:rPr>
        <w:t>a quo</w:t>
      </w:r>
      <w:r w:rsidR="00A15CD1" w:rsidRPr="00090A2B">
        <w:rPr>
          <w:rFonts w:ascii="Times New Roman" w:hAnsi="Times New Roman" w:cs="Times New Roman"/>
          <w:sz w:val="24"/>
          <w:szCs w:val="24"/>
        </w:rPr>
        <w:t xml:space="preserve"> relied on flouting of workplace procedures by the appellant as evidence of theft, the charge alleg</w:t>
      </w:r>
      <w:r w:rsidR="00CA5AB9" w:rsidRPr="00090A2B">
        <w:rPr>
          <w:rFonts w:ascii="Times New Roman" w:hAnsi="Times New Roman" w:cs="Times New Roman"/>
          <w:sz w:val="24"/>
          <w:szCs w:val="24"/>
        </w:rPr>
        <w:t>e</w:t>
      </w:r>
      <w:r w:rsidR="00A15CD1" w:rsidRPr="00090A2B">
        <w:rPr>
          <w:rFonts w:ascii="Times New Roman" w:hAnsi="Times New Roman" w:cs="Times New Roman"/>
          <w:sz w:val="24"/>
          <w:szCs w:val="24"/>
        </w:rPr>
        <w:t xml:space="preserve">d by </w:t>
      </w:r>
      <w:r w:rsidR="00CA5AB9" w:rsidRPr="00090A2B">
        <w:rPr>
          <w:rFonts w:ascii="Times New Roman" w:hAnsi="Times New Roman" w:cs="Times New Roman"/>
          <w:sz w:val="24"/>
          <w:szCs w:val="24"/>
        </w:rPr>
        <w:t>t</w:t>
      </w:r>
      <w:r w:rsidR="00A15CD1" w:rsidRPr="00090A2B">
        <w:rPr>
          <w:rFonts w:ascii="Times New Roman" w:hAnsi="Times New Roman" w:cs="Times New Roman"/>
          <w:sz w:val="24"/>
          <w:szCs w:val="24"/>
        </w:rPr>
        <w:t>he State</w:t>
      </w:r>
      <w:r w:rsidR="00DC0F3E" w:rsidRPr="00090A2B">
        <w:rPr>
          <w:rFonts w:ascii="Times New Roman" w:hAnsi="Times New Roman" w:cs="Times New Roman"/>
          <w:sz w:val="24"/>
          <w:szCs w:val="24"/>
        </w:rPr>
        <w:t>.</w:t>
      </w:r>
      <w:r w:rsidR="00A15CD1" w:rsidRPr="00090A2B">
        <w:rPr>
          <w:rFonts w:ascii="Times New Roman" w:hAnsi="Times New Roman" w:cs="Times New Roman"/>
          <w:sz w:val="24"/>
          <w:szCs w:val="24"/>
        </w:rPr>
        <w:t xml:space="preserve"> </w:t>
      </w:r>
    </w:p>
    <w:p w:rsidR="00072C67" w:rsidRPr="00072C67" w:rsidRDefault="00072C67" w:rsidP="00072C67">
      <w:pPr>
        <w:pStyle w:val="ListParagraph"/>
        <w:rPr>
          <w:rFonts w:ascii="Times New Roman" w:hAnsi="Times New Roman" w:cs="Times New Roman"/>
          <w:sz w:val="24"/>
          <w:szCs w:val="24"/>
        </w:rPr>
      </w:pPr>
    </w:p>
    <w:p w:rsidR="00072C67" w:rsidRPr="00090A2B" w:rsidRDefault="00072C67" w:rsidP="00072C67">
      <w:pPr>
        <w:pStyle w:val="ListParagraph"/>
        <w:spacing w:after="0" w:line="240" w:lineRule="auto"/>
        <w:jc w:val="both"/>
        <w:rPr>
          <w:rFonts w:ascii="Times New Roman" w:hAnsi="Times New Roman" w:cs="Times New Roman"/>
          <w:sz w:val="24"/>
          <w:szCs w:val="24"/>
        </w:rPr>
      </w:pPr>
    </w:p>
    <w:p w:rsidR="00CA5AB9" w:rsidRPr="00090A2B" w:rsidRDefault="00CA5AB9" w:rsidP="004A48F0">
      <w:pPr>
        <w:spacing w:after="0" w:line="360" w:lineRule="auto"/>
        <w:ind w:firstLine="360"/>
        <w:jc w:val="both"/>
        <w:rPr>
          <w:rFonts w:ascii="Times New Roman" w:hAnsi="Times New Roman" w:cs="Times New Roman"/>
          <w:sz w:val="24"/>
          <w:szCs w:val="24"/>
        </w:rPr>
      </w:pPr>
      <w:r w:rsidRPr="00090A2B">
        <w:rPr>
          <w:rFonts w:ascii="Times New Roman" w:hAnsi="Times New Roman" w:cs="Times New Roman"/>
          <w:sz w:val="24"/>
          <w:szCs w:val="24"/>
          <w:u w:val="single"/>
        </w:rPr>
        <w:t>AD SENTENCE</w:t>
      </w:r>
    </w:p>
    <w:p w:rsidR="00B464F8" w:rsidRPr="00090A2B" w:rsidRDefault="00CA5AB9" w:rsidP="004A48F0">
      <w:pPr>
        <w:pStyle w:val="ListParagraph"/>
        <w:numPr>
          <w:ilvl w:val="0"/>
          <w:numId w:val="1"/>
        </w:numPr>
        <w:spacing w:after="0" w:line="240" w:lineRule="auto"/>
        <w:jc w:val="both"/>
        <w:rPr>
          <w:rFonts w:ascii="Times New Roman" w:hAnsi="Times New Roman" w:cs="Times New Roman"/>
          <w:sz w:val="24"/>
          <w:szCs w:val="24"/>
        </w:rPr>
      </w:pPr>
      <w:r w:rsidRPr="00090A2B">
        <w:rPr>
          <w:rFonts w:ascii="Times New Roman" w:hAnsi="Times New Roman" w:cs="Times New Roman"/>
          <w:sz w:val="24"/>
          <w:szCs w:val="24"/>
        </w:rPr>
        <w:t>Whether the court</w:t>
      </w:r>
      <w:r w:rsidR="00DC0F3E" w:rsidRPr="00090A2B">
        <w:rPr>
          <w:rFonts w:ascii="Times New Roman" w:hAnsi="Times New Roman" w:cs="Times New Roman"/>
          <w:sz w:val="24"/>
          <w:szCs w:val="24"/>
        </w:rPr>
        <w:t xml:space="preserve"> </w:t>
      </w:r>
      <w:r w:rsidR="00A8367C" w:rsidRPr="00090A2B">
        <w:rPr>
          <w:rFonts w:ascii="Times New Roman" w:hAnsi="Times New Roman" w:cs="Times New Roman"/>
          <w:i/>
          <w:sz w:val="24"/>
          <w:szCs w:val="24"/>
        </w:rPr>
        <w:t xml:space="preserve">a quo </w:t>
      </w:r>
      <w:r w:rsidR="00A8367C" w:rsidRPr="00090A2B">
        <w:rPr>
          <w:rFonts w:ascii="Times New Roman" w:hAnsi="Times New Roman" w:cs="Times New Roman"/>
          <w:sz w:val="24"/>
          <w:szCs w:val="24"/>
        </w:rPr>
        <w:t>imposed a disproportionate</w:t>
      </w:r>
      <w:r w:rsidR="00B241CF" w:rsidRPr="00090A2B">
        <w:rPr>
          <w:rFonts w:ascii="Times New Roman" w:hAnsi="Times New Roman" w:cs="Times New Roman"/>
          <w:sz w:val="24"/>
          <w:szCs w:val="24"/>
        </w:rPr>
        <w:t xml:space="preserve"> </w:t>
      </w:r>
      <w:r w:rsidR="00A8367C" w:rsidRPr="00090A2B">
        <w:rPr>
          <w:rFonts w:ascii="Times New Roman" w:hAnsi="Times New Roman" w:cs="Times New Roman"/>
          <w:sz w:val="24"/>
          <w:szCs w:val="24"/>
        </w:rPr>
        <w:t>and stiffer penalty</w:t>
      </w:r>
      <w:r w:rsidR="00046599">
        <w:rPr>
          <w:rFonts w:ascii="Times New Roman" w:hAnsi="Times New Roman" w:cs="Times New Roman"/>
          <w:sz w:val="24"/>
          <w:szCs w:val="24"/>
        </w:rPr>
        <w:t xml:space="preserve"> without regard to the accused’s personal circumstances, mitigation and </w:t>
      </w:r>
      <w:r w:rsidR="00A8367C" w:rsidRPr="00090A2B">
        <w:rPr>
          <w:rFonts w:ascii="Times New Roman" w:hAnsi="Times New Roman" w:cs="Times New Roman"/>
          <w:sz w:val="24"/>
          <w:szCs w:val="24"/>
        </w:rPr>
        <w:t>contrition”</w:t>
      </w:r>
      <w:r w:rsidR="00B464F8" w:rsidRPr="00090A2B">
        <w:rPr>
          <w:rFonts w:ascii="Times New Roman" w:hAnsi="Times New Roman" w:cs="Times New Roman"/>
          <w:sz w:val="24"/>
          <w:szCs w:val="24"/>
        </w:rPr>
        <w:t>.</w:t>
      </w:r>
    </w:p>
    <w:p w:rsidR="004A48F0" w:rsidRPr="00090A2B" w:rsidRDefault="004A48F0" w:rsidP="004A48F0">
      <w:pPr>
        <w:pStyle w:val="ListParagraph"/>
        <w:spacing w:after="0" w:line="240" w:lineRule="auto"/>
        <w:jc w:val="both"/>
        <w:rPr>
          <w:rFonts w:ascii="Times New Roman" w:hAnsi="Times New Roman" w:cs="Times New Roman"/>
          <w:sz w:val="24"/>
          <w:szCs w:val="24"/>
        </w:rPr>
      </w:pPr>
    </w:p>
    <w:p w:rsidR="001424B8" w:rsidRPr="00090A2B" w:rsidRDefault="00BC4565" w:rsidP="00BC4565">
      <w:pPr>
        <w:pStyle w:val="ListParagraph"/>
        <w:spacing w:after="0" w:line="360" w:lineRule="auto"/>
        <w:jc w:val="both"/>
        <w:rPr>
          <w:rFonts w:ascii="Times New Roman" w:hAnsi="Times New Roman" w:cs="Times New Roman"/>
          <w:sz w:val="24"/>
          <w:szCs w:val="24"/>
        </w:rPr>
      </w:pPr>
      <w:r w:rsidRPr="00090A2B">
        <w:rPr>
          <w:rFonts w:ascii="Times New Roman" w:hAnsi="Times New Roman" w:cs="Times New Roman"/>
          <w:sz w:val="24"/>
          <w:szCs w:val="24"/>
        </w:rPr>
        <w:t>The resp</w:t>
      </w:r>
      <w:r w:rsidR="00B464F8" w:rsidRPr="00090A2B">
        <w:rPr>
          <w:rFonts w:ascii="Times New Roman" w:hAnsi="Times New Roman" w:cs="Times New Roman"/>
          <w:sz w:val="24"/>
          <w:szCs w:val="24"/>
        </w:rPr>
        <w:t xml:space="preserve">ondent’s counsel, Mr </w:t>
      </w:r>
      <w:proofErr w:type="spellStart"/>
      <w:r w:rsidR="00B464F8" w:rsidRPr="00090A2B">
        <w:rPr>
          <w:rFonts w:ascii="Times New Roman" w:hAnsi="Times New Roman" w:cs="Times New Roman"/>
          <w:i/>
          <w:sz w:val="24"/>
          <w:szCs w:val="24"/>
        </w:rPr>
        <w:t>Nyazamba</w:t>
      </w:r>
      <w:proofErr w:type="spellEnd"/>
      <w:r w:rsidR="00B464F8" w:rsidRPr="00090A2B">
        <w:rPr>
          <w:rFonts w:ascii="Times New Roman" w:hAnsi="Times New Roman" w:cs="Times New Roman"/>
          <w:i/>
          <w:sz w:val="24"/>
          <w:szCs w:val="24"/>
        </w:rPr>
        <w:t xml:space="preserve">, </w:t>
      </w:r>
      <w:r w:rsidR="00B464F8" w:rsidRPr="00090A2B">
        <w:rPr>
          <w:rFonts w:ascii="Times New Roman" w:hAnsi="Times New Roman" w:cs="Times New Roman"/>
          <w:sz w:val="24"/>
          <w:szCs w:val="24"/>
        </w:rPr>
        <w:t xml:space="preserve">raised a point </w:t>
      </w:r>
      <w:r w:rsidR="00B464F8" w:rsidRPr="00090A2B">
        <w:rPr>
          <w:rFonts w:ascii="Times New Roman" w:hAnsi="Times New Roman" w:cs="Times New Roman"/>
          <w:i/>
          <w:sz w:val="24"/>
          <w:szCs w:val="24"/>
        </w:rPr>
        <w:t>in</w:t>
      </w:r>
      <w:r w:rsidR="00DC0F3E" w:rsidRPr="00090A2B">
        <w:rPr>
          <w:rFonts w:ascii="Times New Roman" w:hAnsi="Times New Roman" w:cs="Times New Roman"/>
          <w:i/>
          <w:sz w:val="24"/>
          <w:szCs w:val="24"/>
        </w:rPr>
        <w:t xml:space="preserve"> </w:t>
      </w:r>
      <w:proofErr w:type="spellStart"/>
      <w:r w:rsidR="00B464F8" w:rsidRPr="00090A2B">
        <w:rPr>
          <w:rFonts w:ascii="Times New Roman" w:hAnsi="Times New Roman" w:cs="Times New Roman"/>
          <w:i/>
          <w:sz w:val="24"/>
          <w:szCs w:val="24"/>
        </w:rPr>
        <w:t>limine</w:t>
      </w:r>
      <w:proofErr w:type="spellEnd"/>
      <w:r w:rsidR="00DC0F3E" w:rsidRPr="00090A2B">
        <w:rPr>
          <w:rFonts w:ascii="Times New Roman" w:hAnsi="Times New Roman" w:cs="Times New Roman"/>
          <w:i/>
          <w:sz w:val="24"/>
          <w:szCs w:val="24"/>
        </w:rPr>
        <w:t xml:space="preserve"> </w:t>
      </w:r>
      <w:r w:rsidR="001424B8" w:rsidRPr="00090A2B">
        <w:rPr>
          <w:rFonts w:ascii="Times New Roman" w:hAnsi="Times New Roman" w:cs="Times New Roman"/>
          <w:sz w:val="24"/>
          <w:szCs w:val="24"/>
        </w:rPr>
        <w:t xml:space="preserve">which he requested the court to deal with before proceeding to deal with the merits of the matter. He </w:t>
      </w:r>
      <w:r w:rsidR="001424B8" w:rsidRPr="00090A2B">
        <w:rPr>
          <w:rFonts w:ascii="Times New Roman" w:hAnsi="Times New Roman" w:cs="Times New Roman"/>
          <w:sz w:val="24"/>
          <w:szCs w:val="24"/>
        </w:rPr>
        <w:lastRenderedPageBreak/>
        <w:t>submitted that the notice and grounds of appeal</w:t>
      </w:r>
      <w:r w:rsidR="00885214" w:rsidRPr="00090A2B">
        <w:rPr>
          <w:rFonts w:ascii="Times New Roman" w:hAnsi="Times New Roman" w:cs="Times New Roman"/>
          <w:sz w:val="24"/>
          <w:szCs w:val="24"/>
        </w:rPr>
        <w:t xml:space="preserve"> </w:t>
      </w:r>
      <w:proofErr w:type="gramStart"/>
      <w:r w:rsidR="00885214" w:rsidRPr="00090A2B">
        <w:rPr>
          <w:rFonts w:ascii="Times New Roman" w:hAnsi="Times New Roman" w:cs="Times New Roman"/>
          <w:sz w:val="24"/>
          <w:szCs w:val="24"/>
        </w:rPr>
        <w:t>ra</w:t>
      </w:r>
      <w:r w:rsidR="00B241CF" w:rsidRPr="00090A2B">
        <w:rPr>
          <w:rFonts w:ascii="Times New Roman" w:hAnsi="Times New Roman" w:cs="Times New Roman"/>
          <w:sz w:val="24"/>
          <w:szCs w:val="24"/>
        </w:rPr>
        <w:t>i</w:t>
      </w:r>
      <w:r w:rsidR="00885214" w:rsidRPr="00090A2B">
        <w:rPr>
          <w:rFonts w:ascii="Times New Roman" w:hAnsi="Times New Roman" w:cs="Times New Roman"/>
          <w:sz w:val="24"/>
          <w:szCs w:val="24"/>
        </w:rPr>
        <w:t>sed</w:t>
      </w:r>
      <w:proofErr w:type="gramEnd"/>
      <w:r w:rsidR="00B241CF" w:rsidRPr="00090A2B">
        <w:rPr>
          <w:rFonts w:ascii="Times New Roman" w:hAnsi="Times New Roman" w:cs="Times New Roman"/>
          <w:sz w:val="24"/>
          <w:szCs w:val="24"/>
        </w:rPr>
        <w:t xml:space="preserve"> in respect of conviction </w:t>
      </w:r>
      <w:r w:rsidR="001424B8" w:rsidRPr="00090A2B">
        <w:rPr>
          <w:rFonts w:ascii="Times New Roman" w:hAnsi="Times New Roman" w:cs="Times New Roman"/>
          <w:sz w:val="24"/>
          <w:szCs w:val="24"/>
        </w:rPr>
        <w:t>fall short of the requirements of r</w:t>
      </w:r>
      <w:r w:rsidR="00DC0F3E" w:rsidRPr="00090A2B">
        <w:rPr>
          <w:rFonts w:ascii="Times New Roman" w:hAnsi="Times New Roman" w:cs="Times New Roman"/>
          <w:sz w:val="24"/>
          <w:szCs w:val="24"/>
        </w:rPr>
        <w:t>ule</w:t>
      </w:r>
      <w:r w:rsidR="001424B8" w:rsidRPr="00090A2B">
        <w:rPr>
          <w:rFonts w:ascii="Times New Roman" w:hAnsi="Times New Roman" w:cs="Times New Roman"/>
          <w:sz w:val="24"/>
          <w:szCs w:val="24"/>
        </w:rPr>
        <w:t xml:space="preserve"> 22(1) of the Supreme</w:t>
      </w:r>
      <w:r w:rsidR="004B2DD7" w:rsidRPr="00090A2B">
        <w:rPr>
          <w:rFonts w:ascii="Times New Roman" w:hAnsi="Times New Roman" w:cs="Times New Roman"/>
          <w:sz w:val="24"/>
          <w:szCs w:val="24"/>
        </w:rPr>
        <w:t xml:space="preserve"> Court</w:t>
      </w:r>
      <w:r w:rsidR="001424B8" w:rsidRPr="00090A2B">
        <w:rPr>
          <w:rFonts w:ascii="Times New Roman" w:hAnsi="Times New Roman" w:cs="Times New Roman"/>
          <w:sz w:val="24"/>
          <w:szCs w:val="24"/>
        </w:rPr>
        <w:t xml:space="preserve"> (</w:t>
      </w:r>
      <w:r w:rsidR="00DC0F3E" w:rsidRPr="00090A2B">
        <w:rPr>
          <w:rFonts w:ascii="Times New Roman" w:hAnsi="Times New Roman" w:cs="Times New Roman"/>
          <w:sz w:val="24"/>
          <w:szCs w:val="24"/>
        </w:rPr>
        <w:t>M</w:t>
      </w:r>
      <w:r w:rsidR="001424B8" w:rsidRPr="00090A2B">
        <w:rPr>
          <w:rFonts w:ascii="Times New Roman" w:hAnsi="Times New Roman" w:cs="Times New Roman"/>
          <w:sz w:val="24"/>
          <w:szCs w:val="24"/>
        </w:rPr>
        <w:t xml:space="preserve">agistrates </w:t>
      </w:r>
      <w:r w:rsidR="00DC0F3E" w:rsidRPr="00090A2B">
        <w:rPr>
          <w:rFonts w:ascii="Times New Roman" w:hAnsi="Times New Roman" w:cs="Times New Roman"/>
          <w:sz w:val="24"/>
          <w:szCs w:val="24"/>
        </w:rPr>
        <w:t>C</w:t>
      </w:r>
      <w:r w:rsidR="001424B8" w:rsidRPr="00090A2B">
        <w:rPr>
          <w:rFonts w:ascii="Times New Roman" w:hAnsi="Times New Roman" w:cs="Times New Roman"/>
          <w:sz w:val="24"/>
          <w:szCs w:val="24"/>
        </w:rPr>
        <w:t>ourts) (Criminal Appeals)</w:t>
      </w:r>
      <w:r w:rsidR="00DC0F3E" w:rsidRPr="00090A2B">
        <w:rPr>
          <w:rFonts w:ascii="Times New Roman" w:hAnsi="Times New Roman" w:cs="Times New Roman"/>
          <w:sz w:val="24"/>
          <w:szCs w:val="24"/>
        </w:rPr>
        <w:t>,</w:t>
      </w:r>
      <w:r w:rsidR="001424B8" w:rsidRPr="00090A2B">
        <w:rPr>
          <w:rFonts w:ascii="Times New Roman" w:hAnsi="Times New Roman" w:cs="Times New Roman"/>
          <w:sz w:val="24"/>
          <w:szCs w:val="24"/>
        </w:rPr>
        <w:t xml:space="preserve"> </w:t>
      </w:r>
      <w:r w:rsidR="0087746C">
        <w:rPr>
          <w:rFonts w:ascii="Times New Roman" w:hAnsi="Times New Roman" w:cs="Times New Roman"/>
          <w:sz w:val="24"/>
          <w:szCs w:val="24"/>
        </w:rPr>
        <w:t>Rules</w:t>
      </w:r>
      <w:r w:rsidR="001424B8" w:rsidRPr="00090A2B">
        <w:rPr>
          <w:rFonts w:ascii="Times New Roman" w:hAnsi="Times New Roman" w:cs="Times New Roman"/>
          <w:sz w:val="24"/>
          <w:szCs w:val="24"/>
        </w:rPr>
        <w:t>1979</w:t>
      </w:r>
      <w:r w:rsidR="00BA1408" w:rsidRPr="00090A2B">
        <w:rPr>
          <w:rFonts w:ascii="Times New Roman" w:hAnsi="Times New Roman" w:cs="Times New Roman"/>
          <w:sz w:val="24"/>
          <w:szCs w:val="24"/>
        </w:rPr>
        <w:t>, (hereinafter referred to as ‘the rules’)</w:t>
      </w:r>
      <w:r w:rsidR="001424B8" w:rsidRPr="00090A2B">
        <w:rPr>
          <w:rFonts w:ascii="Times New Roman" w:hAnsi="Times New Roman" w:cs="Times New Roman"/>
          <w:sz w:val="24"/>
          <w:szCs w:val="24"/>
        </w:rPr>
        <w:t xml:space="preserve">. </w:t>
      </w:r>
      <w:r w:rsidR="00B01E15" w:rsidRPr="00090A2B">
        <w:rPr>
          <w:rFonts w:ascii="Times New Roman" w:hAnsi="Times New Roman" w:cs="Times New Roman"/>
          <w:sz w:val="24"/>
          <w:szCs w:val="24"/>
        </w:rPr>
        <w:t>He submitted</w:t>
      </w:r>
      <w:r w:rsidR="00A2735D" w:rsidRPr="00090A2B">
        <w:rPr>
          <w:rFonts w:ascii="Times New Roman" w:hAnsi="Times New Roman" w:cs="Times New Roman"/>
          <w:sz w:val="24"/>
          <w:szCs w:val="24"/>
        </w:rPr>
        <w:t xml:space="preserve"> further</w:t>
      </w:r>
      <w:r w:rsidR="00B01E15" w:rsidRPr="00090A2B">
        <w:rPr>
          <w:rFonts w:ascii="Times New Roman" w:hAnsi="Times New Roman" w:cs="Times New Roman"/>
          <w:sz w:val="24"/>
          <w:szCs w:val="24"/>
        </w:rPr>
        <w:t xml:space="preserve"> t</w:t>
      </w:r>
      <w:r w:rsidR="001424B8" w:rsidRPr="00090A2B">
        <w:rPr>
          <w:rFonts w:ascii="Times New Roman" w:hAnsi="Times New Roman" w:cs="Times New Roman"/>
          <w:sz w:val="24"/>
          <w:szCs w:val="24"/>
        </w:rPr>
        <w:t>hat</w:t>
      </w:r>
      <w:r w:rsidRPr="00090A2B">
        <w:rPr>
          <w:rFonts w:ascii="Times New Roman" w:hAnsi="Times New Roman" w:cs="Times New Roman"/>
          <w:sz w:val="24"/>
          <w:szCs w:val="24"/>
        </w:rPr>
        <w:t xml:space="preserve"> the</w:t>
      </w:r>
      <w:r w:rsidR="001424B8" w:rsidRPr="00090A2B">
        <w:rPr>
          <w:rFonts w:ascii="Times New Roman" w:hAnsi="Times New Roman" w:cs="Times New Roman"/>
          <w:sz w:val="24"/>
          <w:szCs w:val="24"/>
        </w:rPr>
        <w:t xml:space="preserve"> </w:t>
      </w:r>
      <w:r w:rsidR="00B01E15" w:rsidRPr="00090A2B">
        <w:rPr>
          <w:rFonts w:ascii="Times New Roman" w:hAnsi="Times New Roman" w:cs="Times New Roman"/>
          <w:sz w:val="24"/>
          <w:szCs w:val="24"/>
        </w:rPr>
        <w:t>appellant’s</w:t>
      </w:r>
      <w:r w:rsidR="00BA1408" w:rsidRPr="00090A2B">
        <w:rPr>
          <w:rFonts w:ascii="Times New Roman" w:hAnsi="Times New Roman" w:cs="Times New Roman"/>
          <w:sz w:val="24"/>
          <w:szCs w:val="24"/>
        </w:rPr>
        <w:t xml:space="preserve"> grounds of appeal </w:t>
      </w:r>
      <w:r w:rsidR="001424B8" w:rsidRPr="00090A2B">
        <w:rPr>
          <w:rFonts w:ascii="Times New Roman" w:hAnsi="Times New Roman" w:cs="Times New Roman"/>
          <w:sz w:val="24"/>
          <w:szCs w:val="24"/>
        </w:rPr>
        <w:t>are vague and too generalised.</w:t>
      </w:r>
      <w:r w:rsidR="00B01E15" w:rsidRPr="00090A2B">
        <w:rPr>
          <w:rFonts w:ascii="Times New Roman" w:hAnsi="Times New Roman" w:cs="Times New Roman"/>
          <w:sz w:val="24"/>
          <w:szCs w:val="24"/>
        </w:rPr>
        <w:t xml:space="preserve"> </w:t>
      </w:r>
      <w:r w:rsidR="001424B8" w:rsidRPr="00090A2B">
        <w:rPr>
          <w:rFonts w:ascii="Times New Roman" w:hAnsi="Times New Roman" w:cs="Times New Roman"/>
          <w:sz w:val="24"/>
          <w:szCs w:val="24"/>
        </w:rPr>
        <w:t>That the rules require a notice of appeal to be clear and specific and</w:t>
      </w:r>
      <w:r w:rsidR="00B01E15" w:rsidRPr="00090A2B">
        <w:rPr>
          <w:rFonts w:ascii="Times New Roman" w:hAnsi="Times New Roman" w:cs="Times New Roman"/>
          <w:sz w:val="24"/>
          <w:szCs w:val="24"/>
        </w:rPr>
        <w:t xml:space="preserve"> to</w:t>
      </w:r>
      <w:r w:rsidR="001424B8" w:rsidRPr="00090A2B">
        <w:rPr>
          <w:rFonts w:ascii="Times New Roman" w:hAnsi="Times New Roman" w:cs="Times New Roman"/>
          <w:sz w:val="24"/>
          <w:szCs w:val="24"/>
        </w:rPr>
        <w:t xml:space="preserve"> indicate whether the misdirection</w:t>
      </w:r>
      <w:r w:rsidR="00B01E15" w:rsidRPr="00090A2B">
        <w:rPr>
          <w:rFonts w:ascii="Times New Roman" w:hAnsi="Times New Roman" w:cs="Times New Roman"/>
          <w:sz w:val="24"/>
          <w:szCs w:val="24"/>
        </w:rPr>
        <w:t xml:space="preserve"> alleged is</w:t>
      </w:r>
      <w:r w:rsidR="00A2735D" w:rsidRPr="00090A2B">
        <w:rPr>
          <w:rFonts w:ascii="Times New Roman" w:hAnsi="Times New Roman" w:cs="Times New Roman"/>
          <w:sz w:val="24"/>
          <w:szCs w:val="24"/>
        </w:rPr>
        <w:t xml:space="preserve"> one</w:t>
      </w:r>
      <w:r w:rsidR="001424B8" w:rsidRPr="00090A2B">
        <w:rPr>
          <w:rFonts w:ascii="Times New Roman" w:hAnsi="Times New Roman" w:cs="Times New Roman"/>
          <w:sz w:val="24"/>
          <w:szCs w:val="24"/>
        </w:rPr>
        <w:t xml:space="preserve"> of fact or law. He urged the court to dismiss the appeal as</w:t>
      </w:r>
      <w:r w:rsidR="00B241CF" w:rsidRPr="00090A2B">
        <w:rPr>
          <w:rFonts w:ascii="Times New Roman" w:hAnsi="Times New Roman" w:cs="Times New Roman"/>
          <w:sz w:val="24"/>
          <w:szCs w:val="24"/>
        </w:rPr>
        <w:t xml:space="preserve"> it is not properly before the court</w:t>
      </w:r>
      <w:r w:rsidR="00CB2E33" w:rsidRPr="00090A2B">
        <w:rPr>
          <w:rFonts w:ascii="Times New Roman" w:hAnsi="Times New Roman" w:cs="Times New Roman"/>
          <w:sz w:val="24"/>
          <w:szCs w:val="24"/>
        </w:rPr>
        <w:t>,</w:t>
      </w:r>
      <w:r w:rsidR="00B01E15" w:rsidRPr="00090A2B">
        <w:rPr>
          <w:rFonts w:ascii="Times New Roman" w:hAnsi="Times New Roman" w:cs="Times New Roman"/>
          <w:sz w:val="24"/>
          <w:szCs w:val="24"/>
        </w:rPr>
        <w:t xml:space="preserve"> is</w:t>
      </w:r>
      <w:r w:rsidR="001424B8" w:rsidRPr="00090A2B">
        <w:rPr>
          <w:rFonts w:ascii="Times New Roman" w:hAnsi="Times New Roman" w:cs="Times New Roman"/>
          <w:sz w:val="24"/>
          <w:szCs w:val="24"/>
        </w:rPr>
        <w:t xml:space="preserve"> a nullity</w:t>
      </w:r>
      <w:r w:rsidR="00CB2E33" w:rsidRPr="00090A2B">
        <w:rPr>
          <w:rFonts w:ascii="Times New Roman" w:hAnsi="Times New Roman" w:cs="Times New Roman"/>
          <w:sz w:val="24"/>
          <w:szCs w:val="24"/>
        </w:rPr>
        <w:t xml:space="preserve"> and on the basis that there is no appeal before the court.</w:t>
      </w:r>
      <w:r w:rsidR="001424B8" w:rsidRPr="00090A2B">
        <w:rPr>
          <w:rFonts w:ascii="Times New Roman" w:hAnsi="Times New Roman" w:cs="Times New Roman"/>
          <w:sz w:val="24"/>
          <w:szCs w:val="24"/>
        </w:rPr>
        <w:t xml:space="preserve"> </w:t>
      </w:r>
      <w:r w:rsidRPr="00090A2B">
        <w:rPr>
          <w:rFonts w:ascii="Times New Roman" w:hAnsi="Times New Roman" w:cs="Times New Roman"/>
          <w:sz w:val="24"/>
          <w:szCs w:val="24"/>
        </w:rPr>
        <w:t>The r</w:t>
      </w:r>
      <w:r w:rsidR="00B01E15" w:rsidRPr="00090A2B">
        <w:rPr>
          <w:rFonts w:ascii="Times New Roman" w:hAnsi="Times New Roman" w:cs="Times New Roman"/>
          <w:sz w:val="24"/>
          <w:szCs w:val="24"/>
        </w:rPr>
        <w:t>espondent’s counsel in his response submitted that</w:t>
      </w:r>
      <w:r w:rsidR="00B30289" w:rsidRPr="00090A2B">
        <w:rPr>
          <w:rFonts w:ascii="Times New Roman" w:hAnsi="Times New Roman" w:cs="Times New Roman"/>
          <w:sz w:val="24"/>
          <w:szCs w:val="24"/>
        </w:rPr>
        <w:t xml:space="preserve"> there was no need to give further details because the </w:t>
      </w:r>
      <w:r w:rsidR="002E111D" w:rsidRPr="00090A2B">
        <w:rPr>
          <w:rFonts w:ascii="Times New Roman" w:hAnsi="Times New Roman" w:cs="Times New Roman"/>
          <w:sz w:val="24"/>
          <w:szCs w:val="24"/>
        </w:rPr>
        <w:t xml:space="preserve">notice of appeal </w:t>
      </w:r>
      <w:r w:rsidR="00B30289" w:rsidRPr="00090A2B">
        <w:rPr>
          <w:rFonts w:ascii="Times New Roman" w:hAnsi="Times New Roman" w:cs="Times New Roman"/>
          <w:sz w:val="24"/>
          <w:szCs w:val="24"/>
        </w:rPr>
        <w:t>state</w:t>
      </w:r>
      <w:r w:rsidR="002E111D" w:rsidRPr="00090A2B">
        <w:rPr>
          <w:rFonts w:ascii="Times New Roman" w:hAnsi="Times New Roman" w:cs="Times New Roman"/>
          <w:sz w:val="24"/>
          <w:szCs w:val="24"/>
        </w:rPr>
        <w:t>s</w:t>
      </w:r>
      <w:r w:rsidR="00B30289" w:rsidRPr="00090A2B">
        <w:rPr>
          <w:rFonts w:ascii="Times New Roman" w:hAnsi="Times New Roman" w:cs="Times New Roman"/>
          <w:sz w:val="24"/>
          <w:szCs w:val="24"/>
        </w:rPr>
        <w:t xml:space="preserve"> clearly</w:t>
      </w:r>
      <w:r w:rsidR="002E111D" w:rsidRPr="00090A2B">
        <w:rPr>
          <w:rFonts w:ascii="Times New Roman" w:hAnsi="Times New Roman" w:cs="Times New Roman"/>
          <w:sz w:val="24"/>
          <w:szCs w:val="24"/>
        </w:rPr>
        <w:t xml:space="preserve"> what the grounds of appeal are.</w:t>
      </w:r>
      <w:r w:rsidR="00D21EC0" w:rsidRPr="00090A2B">
        <w:rPr>
          <w:rFonts w:ascii="Times New Roman" w:hAnsi="Times New Roman" w:cs="Times New Roman"/>
          <w:sz w:val="24"/>
          <w:szCs w:val="24"/>
        </w:rPr>
        <w:t xml:space="preserve"> </w:t>
      </w:r>
      <w:r w:rsidR="00987743" w:rsidRPr="00090A2B">
        <w:rPr>
          <w:rFonts w:ascii="Times New Roman" w:hAnsi="Times New Roman" w:cs="Times New Roman"/>
          <w:sz w:val="24"/>
          <w:szCs w:val="24"/>
        </w:rPr>
        <w:t>He maintained that the grounds of appeal</w:t>
      </w:r>
      <w:r w:rsidR="00EC09B5" w:rsidRPr="00090A2B">
        <w:rPr>
          <w:rFonts w:ascii="Times New Roman" w:hAnsi="Times New Roman" w:cs="Times New Roman"/>
          <w:sz w:val="24"/>
          <w:szCs w:val="24"/>
        </w:rPr>
        <w:t xml:space="preserve"> state </w:t>
      </w:r>
      <w:r w:rsidR="00B30289" w:rsidRPr="00090A2B">
        <w:rPr>
          <w:rFonts w:ascii="Times New Roman" w:hAnsi="Times New Roman" w:cs="Times New Roman"/>
          <w:sz w:val="24"/>
          <w:szCs w:val="24"/>
        </w:rPr>
        <w:t>what was not canvassed by the</w:t>
      </w:r>
      <w:r w:rsidR="00987743" w:rsidRPr="00090A2B">
        <w:rPr>
          <w:rFonts w:ascii="Times New Roman" w:hAnsi="Times New Roman" w:cs="Times New Roman"/>
          <w:sz w:val="24"/>
          <w:szCs w:val="24"/>
        </w:rPr>
        <w:t xml:space="preserve"> trial</w:t>
      </w:r>
      <w:r w:rsidR="00B30289" w:rsidRPr="00090A2B">
        <w:rPr>
          <w:rFonts w:ascii="Times New Roman" w:hAnsi="Times New Roman" w:cs="Times New Roman"/>
          <w:sz w:val="24"/>
          <w:szCs w:val="24"/>
        </w:rPr>
        <w:t xml:space="preserve"> court and that the </w:t>
      </w:r>
      <w:r w:rsidR="00B70BCE" w:rsidRPr="00090A2B">
        <w:rPr>
          <w:rFonts w:ascii="Times New Roman" w:hAnsi="Times New Roman" w:cs="Times New Roman"/>
          <w:sz w:val="24"/>
          <w:szCs w:val="24"/>
        </w:rPr>
        <w:t xml:space="preserve">substance </w:t>
      </w:r>
      <w:r w:rsidR="00B30289" w:rsidRPr="00090A2B">
        <w:rPr>
          <w:rFonts w:ascii="Times New Roman" w:hAnsi="Times New Roman" w:cs="Times New Roman"/>
          <w:sz w:val="24"/>
          <w:szCs w:val="24"/>
        </w:rPr>
        <w:t xml:space="preserve">of appellant’s appeal was that the state had failed to prove its case beyond a reasonable doubt. </w:t>
      </w:r>
      <w:r w:rsidR="00DB2E3B" w:rsidRPr="00090A2B">
        <w:rPr>
          <w:rFonts w:ascii="Times New Roman" w:hAnsi="Times New Roman" w:cs="Times New Roman"/>
          <w:sz w:val="24"/>
          <w:szCs w:val="24"/>
        </w:rPr>
        <w:t>He contended that the state has not suffered any prejudice as the grounds are amplified by appellant’s heads of argument.</w:t>
      </w:r>
    </w:p>
    <w:p w:rsidR="00B437CD" w:rsidRPr="00090A2B" w:rsidRDefault="001424B8" w:rsidP="001424B8">
      <w:pPr>
        <w:spacing w:after="0" w:line="360" w:lineRule="auto"/>
        <w:jc w:val="both"/>
        <w:rPr>
          <w:rFonts w:ascii="Times New Roman" w:hAnsi="Times New Roman" w:cs="Times New Roman"/>
          <w:sz w:val="24"/>
          <w:szCs w:val="24"/>
        </w:rPr>
      </w:pPr>
      <w:r w:rsidRPr="00090A2B">
        <w:rPr>
          <w:rFonts w:ascii="Times New Roman" w:hAnsi="Times New Roman" w:cs="Times New Roman"/>
          <w:sz w:val="24"/>
          <w:szCs w:val="24"/>
        </w:rPr>
        <w:tab/>
        <w:t xml:space="preserve">The court </w:t>
      </w:r>
      <w:r w:rsidR="00D21EC0" w:rsidRPr="00090A2B">
        <w:rPr>
          <w:rFonts w:ascii="Times New Roman" w:hAnsi="Times New Roman" w:cs="Times New Roman"/>
          <w:sz w:val="24"/>
          <w:szCs w:val="24"/>
        </w:rPr>
        <w:t xml:space="preserve">directed </w:t>
      </w:r>
      <w:r w:rsidRPr="00090A2B">
        <w:rPr>
          <w:rFonts w:ascii="Times New Roman" w:hAnsi="Times New Roman" w:cs="Times New Roman"/>
          <w:sz w:val="24"/>
          <w:szCs w:val="24"/>
        </w:rPr>
        <w:t xml:space="preserve">the parties to proceed and argue the matter on the merits and indicated that its ruling will be encompassed in the main judgment. </w:t>
      </w:r>
    </w:p>
    <w:p w:rsidR="00B437CD" w:rsidRPr="00090A2B" w:rsidRDefault="00B437CD" w:rsidP="00B437CD">
      <w:pPr>
        <w:spacing w:after="0" w:line="360" w:lineRule="auto"/>
        <w:jc w:val="both"/>
        <w:rPr>
          <w:rFonts w:ascii="Times New Roman" w:hAnsi="Times New Roman" w:cs="Times New Roman"/>
          <w:sz w:val="24"/>
          <w:szCs w:val="24"/>
        </w:rPr>
      </w:pPr>
      <w:r w:rsidRPr="00090A2B">
        <w:rPr>
          <w:rFonts w:ascii="Times New Roman" w:hAnsi="Times New Roman" w:cs="Times New Roman"/>
          <w:sz w:val="24"/>
          <w:szCs w:val="24"/>
        </w:rPr>
        <w:t>Rule 22(1) provides that</w:t>
      </w:r>
      <w:r w:rsidR="00B70BCE" w:rsidRPr="00090A2B">
        <w:rPr>
          <w:rFonts w:ascii="Times New Roman" w:hAnsi="Times New Roman" w:cs="Times New Roman"/>
          <w:sz w:val="24"/>
          <w:szCs w:val="24"/>
        </w:rPr>
        <w:t xml:space="preserve"> a notice</w:t>
      </w:r>
      <w:r w:rsidR="007C4F8D" w:rsidRPr="00090A2B">
        <w:rPr>
          <w:rFonts w:ascii="Times New Roman" w:hAnsi="Times New Roman" w:cs="Times New Roman"/>
          <w:sz w:val="24"/>
          <w:szCs w:val="24"/>
        </w:rPr>
        <w:t xml:space="preserve"> of appeal</w:t>
      </w:r>
      <w:r w:rsidR="00B70BCE" w:rsidRPr="00090A2B">
        <w:rPr>
          <w:rFonts w:ascii="Times New Roman" w:hAnsi="Times New Roman" w:cs="Times New Roman"/>
          <w:sz w:val="24"/>
          <w:szCs w:val="24"/>
        </w:rPr>
        <w:t xml:space="preserve"> should set out </w:t>
      </w:r>
      <w:r w:rsidR="00671D5F" w:rsidRPr="00090A2B">
        <w:rPr>
          <w:rFonts w:ascii="Times New Roman" w:hAnsi="Times New Roman" w:cs="Times New Roman"/>
          <w:sz w:val="24"/>
          <w:szCs w:val="24"/>
        </w:rPr>
        <w:t>“</w:t>
      </w:r>
      <w:r w:rsidRPr="00090A2B">
        <w:rPr>
          <w:rFonts w:ascii="Times New Roman" w:hAnsi="Times New Roman" w:cs="Times New Roman"/>
          <w:sz w:val="24"/>
          <w:szCs w:val="24"/>
        </w:rPr>
        <w:t>clearly and specifically the ground</w:t>
      </w:r>
      <w:r w:rsidR="0026490E" w:rsidRPr="00090A2B">
        <w:rPr>
          <w:rFonts w:ascii="Times New Roman" w:hAnsi="Times New Roman" w:cs="Times New Roman"/>
          <w:sz w:val="24"/>
          <w:szCs w:val="24"/>
        </w:rPr>
        <w:t>s</w:t>
      </w:r>
      <w:r w:rsidRPr="00090A2B">
        <w:rPr>
          <w:rFonts w:ascii="Times New Roman" w:hAnsi="Times New Roman" w:cs="Times New Roman"/>
          <w:sz w:val="24"/>
          <w:szCs w:val="24"/>
        </w:rPr>
        <w:t xml:space="preserve"> of the appeal”. </w:t>
      </w:r>
      <w:r w:rsidR="00671D5F" w:rsidRPr="00090A2B">
        <w:rPr>
          <w:rFonts w:ascii="Times New Roman" w:hAnsi="Times New Roman" w:cs="Times New Roman"/>
          <w:sz w:val="24"/>
          <w:szCs w:val="24"/>
        </w:rPr>
        <w:t xml:space="preserve">Failure to comply renders the notice a nullity. </w:t>
      </w:r>
      <w:r w:rsidRPr="00090A2B">
        <w:rPr>
          <w:rFonts w:ascii="Times New Roman" w:hAnsi="Times New Roman" w:cs="Times New Roman"/>
          <w:sz w:val="24"/>
          <w:szCs w:val="24"/>
        </w:rPr>
        <w:t>In terms of r 47, if the notice is a nullity and the time for noting an appeal has lapsed, the right to appeal must be deemed to have lapsed.</w:t>
      </w:r>
    </w:p>
    <w:p w:rsidR="00B437CD" w:rsidRPr="00090A2B" w:rsidRDefault="00B70BCE" w:rsidP="0099372F">
      <w:pPr>
        <w:spacing w:after="0" w:line="360" w:lineRule="auto"/>
        <w:ind w:firstLine="720"/>
        <w:jc w:val="both"/>
        <w:rPr>
          <w:rFonts w:ascii="Times New Roman" w:hAnsi="Times New Roman" w:cs="Times New Roman"/>
          <w:sz w:val="24"/>
          <w:szCs w:val="24"/>
        </w:rPr>
      </w:pPr>
      <w:r w:rsidRPr="00090A2B">
        <w:rPr>
          <w:rFonts w:ascii="Times New Roman" w:hAnsi="Times New Roman" w:cs="Times New Roman"/>
          <w:sz w:val="24"/>
          <w:szCs w:val="24"/>
        </w:rPr>
        <w:t>Our Criminal courts in practi</w:t>
      </w:r>
      <w:r w:rsidR="0087746C">
        <w:rPr>
          <w:rFonts w:ascii="Times New Roman" w:hAnsi="Times New Roman" w:cs="Times New Roman"/>
          <w:sz w:val="24"/>
          <w:szCs w:val="24"/>
        </w:rPr>
        <w:t>c</w:t>
      </w:r>
      <w:r w:rsidRPr="00090A2B">
        <w:rPr>
          <w:rFonts w:ascii="Times New Roman" w:hAnsi="Times New Roman" w:cs="Times New Roman"/>
          <w:sz w:val="24"/>
          <w:szCs w:val="24"/>
        </w:rPr>
        <w:t>e do not strictly scrutinise grounds of appeal</w:t>
      </w:r>
      <w:r w:rsidR="00671D5F" w:rsidRPr="00090A2B">
        <w:rPr>
          <w:rFonts w:ascii="Times New Roman" w:hAnsi="Times New Roman" w:cs="Times New Roman"/>
          <w:sz w:val="24"/>
          <w:szCs w:val="24"/>
        </w:rPr>
        <w:t xml:space="preserve"> for compliance with the requirements of rule 22(1)</w:t>
      </w:r>
      <w:r w:rsidRPr="00090A2B">
        <w:rPr>
          <w:rFonts w:ascii="Times New Roman" w:hAnsi="Times New Roman" w:cs="Times New Roman"/>
          <w:sz w:val="24"/>
          <w:szCs w:val="24"/>
        </w:rPr>
        <w:t xml:space="preserve">. </w:t>
      </w:r>
      <w:r w:rsidR="005E791C" w:rsidRPr="00090A2B">
        <w:rPr>
          <w:rFonts w:ascii="Times New Roman" w:hAnsi="Times New Roman" w:cs="Times New Roman"/>
          <w:sz w:val="24"/>
          <w:szCs w:val="24"/>
        </w:rPr>
        <w:t>The Attorney General’s office has in the past not paid particular attention to the format of grounds of appeal and most grounds of appeal though not complying with the rules, have gone unchallenged resulting in litigants not adhering strictly to the rule.</w:t>
      </w:r>
      <w:r w:rsidR="001D0B9A" w:rsidRPr="00090A2B">
        <w:rPr>
          <w:rFonts w:ascii="Times New Roman" w:hAnsi="Times New Roman" w:cs="Times New Roman"/>
          <w:sz w:val="24"/>
          <w:szCs w:val="24"/>
        </w:rPr>
        <w:t xml:space="preserve"> There is need to comply with the rules of court. T</w:t>
      </w:r>
      <w:r w:rsidR="00D64894" w:rsidRPr="00090A2B">
        <w:rPr>
          <w:rFonts w:ascii="Times New Roman" w:hAnsi="Times New Roman" w:cs="Times New Roman"/>
          <w:sz w:val="24"/>
          <w:szCs w:val="24"/>
        </w:rPr>
        <w:t>here are a number of</w:t>
      </w:r>
      <w:r w:rsidR="00B437CD" w:rsidRPr="00090A2B">
        <w:rPr>
          <w:rFonts w:ascii="Times New Roman" w:hAnsi="Times New Roman" w:cs="Times New Roman"/>
          <w:sz w:val="24"/>
          <w:szCs w:val="24"/>
        </w:rPr>
        <w:t xml:space="preserve"> case</w:t>
      </w:r>
      <w:r w:rsidR="00D64894" w:rsidRPr="00090A2B">
        <w:rPr>
          <w:rFonts w:ascii="Times New Roman" w:hAnsi="Times New Roman" w:cs="Times New Roman"/>
          <w:sz w:val="24"/>
          <w:szCs w:val="24"/>
        </w:rPr>
        <w:t xml:space="preserve">s which have </w:t>
      </w:r>
      <w:r w:rsidR="006B0848" w:rsidRPr="00090A2B">
        <w:rPr>
          <w:rFonts w:ascii="Times New Roman" w:hAnsi="Times New Roman" w:cs="Times New Roman"/>
          <w:sz w:val="24"/>
          <w:szCs w:val="24"/>
        </w:rPr>
        <w:t xml:space="preserve">emphasised the need to comply with </w:t>
      </w:r>
      <w:r w:rsidR="001D0B9A" w:rsidRPr="00090A2B">
        <w:rPr>
          <w:rFonts w:ascii="Times New Roman" w:hAnsi="Times New Roman" w:cs="Times New Roman"/>
          <w:sz w:val="24"/>
          <w:szCs w:val="24"/>
        </w:rPr>
        <w:t>this rule</w:t>
      </w:r>
      <w:r w:rsidR="00377793" w:rsidRPr="00090A2B">
        <w:rPr>
          <w:rFonts w:ascii="Times New Roman" w:hAnsi="Times New Roman" w:cs="Times New Roman"/>
          <w:sz w:val="24"/>
          <w:szCs w:val="24"/>
        </w:rPr>
        <w:t xml:space="preserve"> as well as </w:t>
      </w:r>
      <w:r w:rsidR="009755F3" w:rsidRPr="00090A2B">
        <w:rPr>
          <w:rFonts w:ascii="Times New Roman" w:hAnsi="Times New Roman" w:cs="Times New Roman"/>
          <w:sz w:val="24"/>
          <w:szCs w:val="24"/>
        </w:rPr>
        <w:t xml:space="preserve">set out </w:t>
      </w:r>
      <w:r w:rsidR="00377793" w:rsidRPr="00090A2B">
        <w:rPr>
          <w:rFonts w:ascii="Times New Roman" w:hAnsi="Times New Roman" w:cs="Times New Roman"/>
          <w:sz w:val="24"/>
          <w:szCs w:val="24"/>
        </w:rPr>
        <w:t>the requirements of the rule</w:t>
      </w:r>
      <w:r w:rsidR="006B0848" w:rsidRPr="00090A2B">
        <w:rPr>
          <w:rFonts w:ascii="Times New Roman" w:hAnsi="Times New Roman" w:cs="Times New Roman"/>
          <w:sz w:val="24"/>
          <w:szCs w:val="24"/>
        </w:rPr>
        <w:t>.</w:t>
      </w:r>
      <w:r w:rsidR="00671D5F" w:rsidRPr="00090A2B">
        <w:rPr>
          <w:rFonts w:ascii="Times New Roman" w:hAnsi="Times New Roman" w:cs="Times New Roman"/>
          <w:sz w:val="24"/>
          <w:szCs w:val="24"/>
        </w:rPr>
        <w:t xml:space="preserve"> </w:t>
      </w:r>
      <w:r w:rsidR="006B0848" w:rsidRPr="00090A2B">
        <w:rPr>
          <w:rFonts w:ascii="Times New Roman" w:hAnsi="Times New Roman" w:cs="Times New Roman"/>
          <w:sz w:val="24"/>
          <w:szCs w:val="24"/>
        </w:rPr>
        <w:t>In</w:t>
      </w:r>
      <w:r w:rsidR="00B437CD" w:rsidRPr="00090A2B">
        <w:rPr>
          <w:rFonts w:ascii="Times New Roman" w:hAnsi="Times New Roman" w:cs="Times New Roman"/>
          <w:sz w:val="24"/>
          <w:szCs w:val="24"/>
        </w:rPr>
        <w:t xml:space="preserve"> </w:t>
      </w:r>
      <w:r w:rsidR="00B437CD" w:rsidRPr="00090A2B">
        <w:rPr>
          <w:rFonts w:ascii="Times New Roman" w:hAnsi="Times New Roman" w:cs="Times New Roman"/>
          <w:i/>
          <w:sz w:val="24"/>
          <w:szCs w:val="24"/>
        </w:rPr>
        <w:t>Killian</w:t>
      </w:r>
      <w:r w:rsidR="00B437CD" w:rsidRPr="00090A2B">
        <w:rPr>
          <w:rFonts w:ascii="Times New Roman" w:hAnsi="Times New Roman" w:cs="Times New Roman"/>
          <w:sz w:val="24"/>
          <w:szCs w:val="24"/>
        </w:rPr>
        <w:t xml:space="preserve"> v </w:t>
      </w:r>
      <w:proofErr w:type="spellStart"/>
      <w:r w:rsidR="00B437CD" w:rsidRPr="00090A2B">
        <w:rPr>
          <w:rFonts w:ascii="Times New Roman" w:hAnsi="Times New Roman" w:cs="Times New Roman"/>
          <w:i/>
          <w:sz w:val="24"/>
          <w:szCs w:val="24"/>
        </w:rPr>
        <w:t>Geregskade</w:t>
      </w:r>
      <w:proofErr w:type="spellEnd"/>
      <w:r w:rsidR="00B437CD" w:rsidRPr="00090A2B">
        <w:rPr>
          <w:rFonts w:ascii="Times New Roman" w:hAnsi="Times New Roman" w:cs="Times New Roman"/>
          <w:i/>
          <w:sz w:val="24"/>
          <w:szCs w:val="24"/>
        </w:rPr>
        <w:t xml:space="preserve"> </w:t>
      </w:r>
      <w:proofErr w:type="spellStart"/>
      <w:r w:rsidR="00B437CD" w:rsidRPr="00090A2B">
        <w:rPr>
          <w:rFonts w:ascii="Times New Roman" w:hAnsi="Times New Roman" w:cs="Times New Roman"/>
          <w:i/>
          <w:sz w:val="24"/>
          <w:szCs w:val="24"/>
        </w:rPr>
        <w:t>Uitenhage</w:t>
      </w:r>
      <w:proofErr w:type="spellEnd"/>
      <w:r w:rsidR="00B437CD" w:rsidRPr="00090A2B">
        <w:rPr>
          <w:rFonts w:ascii="Times New Roman" w:hAnsi="Times New Roman" w:cs="Times New Roman"/>
          <w:sz w:val="24"/>
          <w:szCs w:val="24"/>
        </w:rPr>
        <w:t xml:space="preserve"> 1980 (1) SA 808,</w:t>
      </w:r>
      <w:r w:rsidR="006B0848" w:rsidRPr="00090A2B">
        <w:rPr>
          <w:rFonts w:ascii="Times New Roman" w:hAnsi="Times New Roman" w:cs="Times New Roman"/>
          <w:sz w:val="24"/>
          <w:szCs w:val="24"/>
        </w:rPr>
        <w:t xml:space="preserve"> the court set out</w:t>
      </w:r>
      <w:r w:rsidR="00B437CD" w:rsidRPr="00090A2B">
        <w:rPr>
          <w:rFonts w:ascii="Times New Roman" w:hAnsi="Times New Roman" w:cs="Times New Roman"/>
          <w:sz w:val="24"/>
          <w:szCs w:val="24"/>
        </w:rPr>
        <w:t xml:space="preserve"> the requirements of a notice of appeal and held that, </w:t>
      </w:r>
    </w:p>
    <w:p w:rsidR="00B437CD" w:rsidRPr="00090A2B" w:rsidRDefault="00B437CD" w:rsidP="00B437CD">
      <w:pPr>
        <w:spacing w:after="0" w:line="240" w:lineRule="auto"/>
        <w:ind w:left="720"/>
        <w:jc w:val="both"/>
        <w:rPr>
          <w:rFonts w:ascii="Times New Roman" w:hAnsi="Times New Roman" w:cs="Times New Roman"/>
          <w:sz w:val="24"/>
          <w:szCs w:val="24"/>
        </w:rPr>
      </w:pPr>
      <w:r w:rsidRPr="00090A2B">
        <w:rPr>
          <w:rFonts w:ascii="Times New Roman" w:hAnsi="Times New Roman" w:cs="Times New Roman"/>
          <w:sz w:val="24"/>
          <w:szCs w:val="24"/>
        </w:rPr>
        <w:t>“</w:t>
      </w:r>
      <w:proofErr w:type="gramStart"/>
      <w:r w:rsidRPr="00090A2B">
        <w:rPr>
          <w:rFonts w:ascii="Times New Roman" w:hAnsi="Times New Roman" w:cs="Times New Roman"/>
          <w:sz w:val="24"/>
          <w:szCs w:val="24"/>
        </w:rPr>
        <w:t>a</w:t>
      </w:r>
      <w:proofErr w:type="gramEnd"/>
      <w:r w:rsidRPr="00090A2B">
        <w:rPr>
          <w:rFonts w:ascii="Times New Roman" w:hAnsi="Times New Roman" w:cs="Times New Roman"/>
          <w:sz w:val="24"/>
          <w:szCs w:val="24"/>
        </w:rPr>
        <w:t xml:space="preserve"> notice of appeal requires that the points upon which an appellant relies on be set out in precise detail so that the respondent can know the points upon which a decision is required. </w:t>
      </w:r>
      <w:proofErr w:type="gramStart"/>
      <w:r w:rsidRPr="00090A2B">
        <w:rPr>
          <w:rFonts w:ascii="Times New Roman" w:hAnsi="Times New Roman" w:cs="Times New Roman"/>
          <w:sz w:val="24"/>
          <w:szCs w:val="24"/>
        </w:rPr>
        <w:t>The</w:t>
      </w:r>
      <w:r w:rsidR="004A48F0" w:rsidRPr="00090A2B">
        <w:rPr>
          <w:rFonts w:ascii="Times New Roman" w:hAnsi="Times New Roman" w:cs="Times New Roman"/>
          <w:sz w:val="24"/>
          <w:szCs w:val="24"/>
        </w:rPr>
        <w:t xml:space="preserve"> </w:t>
      </w:r>
      <w:r w:rsidRPr="00090A2B">
        <w:rPr>
          <w:rFonts w:ascii="Times New Roman" w:hAnsi="Times New Roman" w:cs="Times New Roman"/>
          <w:sz w:val="24"/>
          <w:szCs w:val="24"/>
        </w:rPr>
        <w:t>magistrate must be properly informed,” of the grounds upon which the appeal is based.</w:t>
      </w:r>
      <w:proofErr w:type="gramEnd"/>
    </w:p>
    <w:p w:rsidR="002D6746" w:rsidRPr="00090A2B" w:rsidRDefault="002D6746" w:rsidP="00B437CD">
      <w:pPr>
        <w:spacing w:after="0" w:line="240" w:lineRule="auto"/>
        <w:ind w:left="720"/>
        <w:jc w:val="both"/>
        <w:rPr>
          <w:rFonts w:ascii="Times New Roman" w:hAnsi="Times New Roman" w:cs="Times New Roman"/>
          <w:sz w:val="24"/>
          <w:szCs w:val="24"/>
        </w:rPr>
      </w:pPr>
    </w:p>
    <w:p w:rsidR="00E2727B" w:rsidRPr="00090A2B" w:rsidRDefault="001424B8" w:rsidP="004A48F0">
      <w:pPr>
        <w:spacing w:after="0" w:line="360" w:lineRule="auto"/>
        <w:ind w:firstLine="720"/>
        <w:jc w:val="both"/>
        <w:rPr>
          <w:rFonts w:ascii="Times New Roman" w:hAnsi="Times New Roman" w:cs="Times New Roman"/>
          <w:sz w:val="24"/>
          <w:szCs w:val="24"/>
        </w:rPr>
      </w:pPr>
      <w:r w:rsidRPr="00090A2B">
        <w:rPr>
          <w:rFonts w:ascii="Times New Roman" w:hAnsi="Times New Roman" w:cs="Times New Roman"/>
          <w:sz w:val="24"/>
          <w:szCs w:val="24"/>
        </w:rPr>
        <w:lastRenderedPageBreak/>
        <w:t>Grounds of appeal should be clearly stated and should not be in general form</w:t>
      </w:r>
      <w:r w:rsidR="009863F3" w:rsidRPr="00090A2B">
        <w:rPr>
          <w:rFonts w:ascii="Times New Roman" w:hAnsi="Times New Roman" w:cs="Times New Roman"/>
          <w:sz w:val="24"/>
          <w:szCs w:val="24"/>
        </w:rPr>
        <w:t>. As enunciated i</w:t>
      </w:r>
      <w:r w:rsidR="002D6746" w:rsidRPr="00090A2B">
        <w:rPr>
          <w:rFonts w:ascii="Times New Roman" w:hAnsi="Times New Roman" w:cs="Times New Roman"/>
          <w:sz w:val="24"/>
          <w:szCs w:val="24"/>
        </w:rPr>
        <w:t xml:space="preserve">n </w:t>
      </w:r>
      <w:r w:rsidRPr="00090A2B">
        <w:rPr>
          <w:rFonts w:ascii="Times New Roman" w:hAnsi="Times New Roman" w:cs="Times New Roman"/>
          <w:i/>
          <w:sz w:val="24"/>
          <w:szCs w:val="24"/>
        </w:rPr>
        <w:t xml:space="preserve">R </w:t>
      </w:r>
      <w:r w:rsidRPr="00090A2B">
        <w:rPr>
          <w:rFonts w:ascii="Times New Roman" w:hAnsi="Times New Roman" w:cs="Times New Roman"/>
          <w:sz w:val="24"/>
          <w:szCs w:val="24"/>
        </w:rPr>
        <w:t xml:space="preserve">v </w:t>
      </w:r>
      <w:r w:rsidR="00821197" w:rsidRPr="00090A2B">
        <w:rPr>
          <w:rFonts w:ascii="Times New Roman" w:hAnsi="Times New Roman" w:cs="Times New Roman"/>
          <w:i/>
          <w:sz w:val="24"/>
          <w:szCs w:val="24"/>
        </w:rPr>
        <w:t>Jack</w:t>
      </w:r>
      <w:r w:rsidR="00821197" w:rsidRPr="00090A2B">
        <w:rPr>
          <w:rFonts w:ascii="Times New Roman" w:hAnsi="Times New Roman" w:cs="Times New Roman"/>
          <w:sz w:val="24"/>
          <w:szCs w:val="24"/>
        </w:rPr>
        <w:t xml:space="preserve"> </w:t>
      </w:r>
      <w:r w:rsidR="00B01E15" w:rsidRPr="00090A2B">
        <w:rPr>
          <w:rFonts w:ascii="Times New Roman" w:hAnsi="Times New Roman" w:cs="Times New Roman"/>
          <w:sz w:val="24"/>
          <w:szCs w:val="24"/>
        </w:rPr>
        <w:t xml:space="preserve">1990 (2) ZLR 166, </w:t>
      </w:r>
      <w:r w:rsidRPr="00090A2B">
        <w:rPr>
          <w:rFonts w:ascii="Times New Roman" w:hAnsi="Times New Roman" w:cs="Times New Roman"/>
          <w:sz w:val="24"/>
          <w:szCs w:val="24"/>
        </w:rPr>
        <w:t>a notice without meaningful grounds of appeal is not a notice of appeal, and</w:t>
      </w:r>
      <w:r w:rsidR="00821197" w:rsidRPr="00090A2B">
        <w:rPr>
          <w:rFonts w:ascii="Times New Roman" w:hAnsi="Times New Roman" w:cs="Times New Roman"/>
          <w:sz w:val="24"/>
          <w:szCs w:val="24"/>
        </w:rPr>
        <w:t xml:space="preserve"> </w:t>
      </w:r>
      <w:r w:rsidR="009863F3" w:rsidRPr="00090A2B">
        <w:rPr>
          <w:rFonts w:ascii="Times New Roman" w:hAnsi="Times New Roman" w:cs="Times New Roman"/>
          <w:sz w:val="24"/>
          <w:szCs w:val="24"/>
        </w:rPr>
        <w:t>if the time within which to note an appeal has lapsed,</w:t>
      </w:r>
      <w:r w:rsidRPr="00090A2B">
        <w:rPr>
          <w:rFonts w:ascii="Times New Roman" w:hAnsi="Times New Roman" w:cs="Times New Roman"/>
          <w:sz w:val="24"/>
          <w:szCs w:val="24"/>
        </w:rPr>
        <w:t xml:space="preserve"> it cannot later be amended</w:t>
      </w:r>
      <w:r w:rsidR="009863F3" w:rsidRPr="00090A2B">
        <w:rPr>
          <w:rFonts w:ascii="Times New Roman" w:hAnsi="Times New Roman" w:cs="Times New Roman"/>
          <w:sz w:val="24"/>
          <w:szCs w:val="24"/>
        </w:rPr>
        <w:t xml:space="preserve"> and the right to appeal falls away.</w:t>
      </w:r>
    </w:p>
    <w:p w:rsidR="00F767AE" w:rsidRPr="00090A2B" w:rsidRDefault="006A0EC1" w:rsidP="00E2727B">
      <w:pPr>
        <w:spacing w:after="0" w:line="360" w:lineRule="auto"/>
        <w:jc w:val="both"/>
        <w:rPr>
          <w:rFonts w:ascii="Times New Roman" w:hAnsi="Times New Roman" w:cs="Times New Roman"/>
          <w:sz w:val="24"/>
          <w:szCs w:val="24"/>
        </w:rPr>
      </w:pPr>
      <w:r w:rsidRPr="00090A2B">
        <w:rPr>
          <w:rFonts w:ascii="Times New Roman" w:hAnsi="Times New Roman" w:cs="Times New Roman"/>
          <w:sz w:val="24"/>
          <w:szCs w:val="24"/>
        </w:rPr>
        <w:tab/>
        <w:t>The first ground</w:t>
      </w:r>
      <w:r w:rsidR="00432C7D" w:rsidRPr="00090A2B">
        <w:rPr>
          <w:rFonts w:ascii="Times New Roman" w:hAnsi="Times New Roman" w:cs="Times New Roman"/>
          <w:sz w:val="24"/>
          <w:szCs w:val="24"/>
        </w:rPr>
        <w:t xml:space="preserve"> avers that the trial magistrate relied on unsafe evidence to convict.</w:t>
      </w:r>
      <w:r w:rsidR="0063740F" w:rsidRPr="00090A2B">
        <w:rPr>
          <w:rFonts w:ascii="Times New Roman" w:hAnsi="Times New Roman" w:cs="Times New Roman"/>
          <w:sz w:val="24"/>
          <w:szCs w:val="24"/>
        </w:rPr>
        <w:t xml:space="preserve"> If the ground</w:t>
      </w:r>
      <w:r w:rsidR="000A39D7" w:rsidRPr="00090A2B">
        <w:rPr>
          <w:rFonts w:ascii="Times New Roman" w:hAnsi="Times New Roman" w:cs="Times New Roman"/>
          <w:sz w:val="24"/>
          <w:szCs w:val="24"/>
        </w:rPr>
        <w:t xml:space="preserve"> is meant to </w:t>
      </w:r>
      <w:r w:rsidRPr="00090A2B">
        <w:rPr>
          <w:rFonts w:ascii="Times New Roman" w:hAnsi="Times New Roman" w:cs="Times New Roman"/>
          <w:sz w:val="24"/>
          <w:szCs w:val="24"/>
        </w:rPr>
        <w:t>challeng</w:t>
      </w:r>
      <w:r w:rsidR="00671D5F" w:rsidRPr="00090A2B">
        <w:rPr>
          <w:rFonts w:ascii="Times New Roman" w:hAnsi="Times New Roman" w:cs="Times New Roman"/>
          <w:sz w:val="24"/>
          <w:szCs w:val="24"/>
        </w:rPr>
        <w:t>e</w:t>
      </w:r>
      <w:r w:rsidRPr="00090A2B">
        <w:rPr>
          <w:rFonts w:ascii="Times New Roman" w:hAnsi="Times New Roman" w:cs="Times New Roman"/>
          <w:sz w:val="24"/>
          <w:szCs w:val="24"/>
        </w:rPr>
        <w:t xml:space="preserve"> the magistrate’s findings of fact, it is not specifically so stated</w:t>
      </w:r>
      <w:r w:rsidR="0073127A" w:rsidRPr="00090A2B">
        <w:rPr>
          <w:rFonts w:ascii="Times New Roman" w:hAnsi="Times New Roman" w:cs="Times New Roman"/>
          <w:sz w:val="24"/>
          <w:szCs w:val="24"/>
        </w:rPr>
        <w:t xml:space="preserve">. In </w:t>
      </w:r>
      <w:r w:rsidR="0073127A" w:rsidRPr="00090A2B">
        <w:rPr>
          <w:rFonts w:ascii="Times New Roman" w:hAnsi="Times New Roman" w:cs="Times New Roman"/>
          <w:i/>
          <w:sz w:val="24"/>
          <w:szCs w:val="24"/>
        </w:rPr>
        <w:t xml:space="preserve">R </w:t>
      </w:r>
      <w:r w:rsidR="0073127A" w:rsidRPr="00090A2B">
        <w:rPr>
          <w:rFonts w:ascii="Times New Roman" w:hAnsi="Times New Roman" w:cs="Times New Roman"/>
          <w:sz w:val="24"/>
          <w:szCs w:val="24"/>
        </w:rPr>
        <w:t>v</w:t>
      </w:r>
      <w:r w:rsidR="004A48F0" w:rsidRPr="00090A2B">
        <w:rPr>
          <w:rFonts w:ascii="Times New Roman" w:hAnsi="Times New Roman" w:cs="Times New Roman"/>
          <w:sz w:val="24"/>
          <w:szCs w:val="24"/>
        </w:rPr>
        <w:t xml:space="preserve"> </w:t>
      </w:r>
      <w:proofErr w:type="spellStart"/>
      <w:r w:rsidR="0073127A" w:rsidRPr="00090A2B">
        <w:rPr>
          <w:rFonts w:ascii="Times New Roman" w:hAnsi="Times New Roman" w:cs="Times New Roman"/>
          <w:i/>
          <w:sz w:val="24"/>
          <w:szCs w:val="24"/>
        </w:rPr>
        <w:t>Emmerson</w:t>
      </w:r>
      <w:proofErr w:type="spellEnd"/>
      <w:r w:rsidR="0073127A" w:rsidRPr="00090A2B">
        <w:rPr>
          <w:rFonts w:ascii="Times New Roman" w:hAnsi="Times New Roman" w:cs="Times New Roman"/>
          <w:sz w:val="24"/>
          <w:szCs w:val="24"/>
        </w:rPr>
        <w:t xml:space="preserve"> 1958(1) SA 442 at 442, BE</w:t>
      </w:r>
      <w:r w:rsidR="0087746C">
        <w:rPr>
          <w:rFonts w:ascii="Times New Roman" w:hAnsi="Times New Roman" w:cs="Times New Roman"/>
          <w:sz w:val="24"/>
          <w:szCs w:val="24"/>
        </w:rPr>
        <w:t>A</w:t>
      </w:r>
      <w:r w:rsidR="0073127A" w:rsidRPr="00090A2B">
        <w:rPr>
          <w:rFonts w:ascii="Times New Roman" w:hAnsi="Times New Roman" w:cs="Times New Roman"/>
          <w:sz w:val="24"/>
          <w:szCs w:val="24"/>
        </w:rPr>
        <w:t>DLE J said the following approach was emphasised</w:t>
      </w:r>
      <w:r w:rsidR="00671D5F" w:rsidRPr="00090A2B">
        <w:rPr>
          <w:rFonts w:ascii="Times New Roman" w:hAnsi="Times New Roman" w:cs="Times New Roman"/>
          <w:sz w:val="24"/>
          <w:szCs w:val="24"/>
        </w:rPr>
        <w:t>,</w:t>
      </w:r>
    </w:p>
    <w:p w:rsidR="00044475" w:rsidRPr="00090A2B" w:rsidRDefault="00F767AE" w:rsidP="00F767AE">
      <w:pPr>
        <w:spacing w:after="0" w:line="240" w:lineRule="auto"/>
        <w:ind w:left="720"/>
        <w:jc w:val="both"/>
        <w:rPr>
          <w:rFonts w:ascii="Times New Roman" w:hAnsi="Times New Roman" w:cs="Times New Roman"/>
          <w:sz w:val="24"/>
          <w:szCs w:val="24"/>
        </w:rPr>
      </w:pPr>
      <w:r w:rsidRPr="00090A2B">
        <w:rPr>
          <w:rFonts w:ascii="Times New Roman" w:hAnsi="Times New Roman" w:cs="Times New Roman"/>
          <w:sz w:val="24"/>
          <w:szCs w:val="24"/>
        </w:rPr>
        <w:t xml:space="preserve">“…if the ground of appeal is that the magistrate erred in law this should be stated, and the particular mistake of law which the magistrate is alleged to have made should be set out. If however, the ground of appeal is that the magistrate erred on the facts this should be stated, and the appellant should go further and state whether the magistrate erred in accepting the evidence led or in regarding that evidence as sufficient to prove the offence”. </w:t>
      </w:r>
    </w:p>
    <w:p w:rsidR="00044475" w:rsidRPr="00090A2B" w:rsidRDefault="00044475" w:rsidP="00F767AE">
      <w:pPr>
        <w:spacing w:after="0" w:line="240" w:lineRule="auto"/>
        <w:ind w:left="720"/>
        <w:jc w:val="both"/>
        <w:rPr>
          <w:rFonts w:ascii="Times New Roman" w:hAnsi="Times New Roman" w:cs="Times New Roman"/>
          <w:sz w:val="24"/>
          <w:szCs w:val="24"/>
        </w:rPr>
      </w:pPr>
    </w:p>
    <w:p w:rsidR="00374EEE" w:rsidRPr="00090A2B" w:rsidRDefault="00374EEE" w:rsidP="004A48F0">
      <w:pPr>
        <w:spacing w:after="0" w:line="360" w:lineRule="auto"/>
        <w:ind w:firstLine="720"/>
        <w:jc w:val="both"/>
        <w:rPr>
          <w:rFonts w:ascii="Times New Roman" w:hAnsi="Times New Roman" w:cs="Times New Roman"/>
          <w:sz w:val="24"/>
          <w:szCs w:val="24"/>
        </w:rPr>
      </w:pPr>
      <w:r w:rsidRPr="00090A2B">
        <w:rPr>
          <w:rFonts w:ascii="Times New Roman" w:hAnsi="Times New Roman" w:cs="Times New Roman"/>
          <w:sz w:val="24"/>
          <w:szCs w:val="24"/>
        </w:rPr>
        <w:t xml:space="preserve">A ground that </w:t>
      </w:r>
      <w:r w:rsidR="0087746C">
        <w:rPr>
          <w:rFonts w:ascii="Times New Roman" w:hAnsi="Times New Roman" w:cs="Times New Roman"/>
          <w:sz w:val="24"/>
          <w:szCs w:val="24"/>
        </w:rPr>
        <w:t xml:space="preserve">the </w:t>
      </w:r>
      <w:r w:rsidRPr="00090A2B">
        <w:rPr>
          <w:rFonts w:ascii="Times New Roman" w:hAnsi="Times New Roman" w:cs="Times New Roman"/>
          <w:sz w:val="24"/>
          <w:szCs w:val="24"/>
        </w:rPr>
        <w:t xml:space="preserve">court </w:t>
      </w:r>
      <w:r w:rsidRPr="00090A2B">
        <w:rPr>
          <w:rFonts w:ascii="Times New Roman" w:hAnsi="Times New Roman" w:cs="Times New Roman"/>
          <w:i/>
          <w:sz w:val="24"/>
          <w:szCs w:val="24"/>
        </w:rPr>
        <w:t>a quo</w:t>
      </w:r>
      <w:r w:rsidRPr="00090A2B">
        <w:rPr>
          <w:rFonts w:ascii="Times New Roman" w:hAnsi="Times New Roman" w:cs="Times New Roman"/>
          <w:sz w:val="24"/>
          <w:szCs w:val="24"/>
        </w:rPr>
        <w:t xml:space="preserve"> misdirected itself in that it heavily relied on unsafe evidence which did not point to the guilt of the appellant is too general. It lacks precise detail of the points the appellant seeks to rely on. </w:t>
      </w:r>
      <w:r w:rsidR="005E791C" w:rsidRPr="00090A2B">
        <w:rPr>
          <w:rFonts w:ascii="Times New Roman" w:hAnsi="Times New Roman" w:cs="Times New Roman"/>
          <w:sz w:val="24"/>
          <w:szCs w:val="24"/>
        </w:rPr>
        <w:t>It is vague as it does not state whether the magistrate erred in law or fact.</w:t>
      </w:r>
    </w:p>
    <w:p w:rsidR="00044475" w:rsidRPr="00090A2B" w:rsidRDefault="00374EEE" w:rsidP="004A48F0">
      <w:pPr>
        <w:spacing w:after="0" w:line="360" w:lineRule="auto"/>
        <w:ind w:firstLine="720"/>
        <w:jc w:val="both"/>
        <w:rPr>
          <w:rFonts w:ascii="Times New Roman" w:hAnsi="Times New Roman" w:cs="Times New Roman"/>
          <w:sz w:val="24"/>
          <w:szCs w:val="24"/>
        </w:rPr>
      </w:pPr>
      <w:r w:rsidRPr="00090A2B">
        <w:rPr>
          <w:rFonts w:ascii="Times New Roman" w:hAnsi="Times New Roman" w:cs="Times New Roman"/>
          <w:sz w:val="24"/>
          <w:szCs w:val="24"/>
        </w:rPr>
        <w:t xml:space="preserve">The ground seems to attack the magistrate’s findings of fact. Appellant </w:t>
      </w:r>
      <w:r w:rsidR="00671D5F" w:rsidRPr="00090A2B">
        <w:rPr>
          <w:rFonts w:ascii="Times New Roman" w:hAnsi="Times New Roman" w:cs="Times New Roman"/>
          <w:sz w:val="24"/>
          <w:szCs w:val="24"/>
        </w:rPr>
        <w:t xml:space="preserve">is not </w:t>
      </w:r>
      <w:r w:rsidRPr="00090A2B">
        <w:rPr>
          <w:rFonts w:ascii="Times New Roman" w:hAnsi="Times New Roman" w:cs="Times New Roman"/>
          <w:sz w:val="24"/>
          <w:szCs w:val="24"/>
        </w:rPr>
        <w:t>clear whether the magistrate erred in accepting the evidence led or in regarding the evidence as sufficient to prove the offence.</w:t>
      </w:r>
      <w:r w:rsidR="00E90B02" w:rsidRPr="00090A2B">
        <w:rPr>
          <w:rFonts w:ascii="Times New Roman" w:hAnsi="Times New Roman" w:cs="Times New Roman"/>
          <w:sz w:val="24"/>
          <w:szCs w:val="24"/>
        </w:rPr>
        <w:t xml:space="preserve"> </w:t>
      </w:r>
      <w:r w:rsidR="00044475" w:rsidRPr="00090A2B">
        <w:rPr>
          <w:rFonts w:ascii="Times New Roman" w:hAnsi="Times New Roman" w:cs="Times New Roman"/>
          <w:sz w:val="24"/>
          <w:szCs w:val="24"/>
        </w:rPr>
        <w:t>Th</w:t>
      </w:r>
      <w:r w:rsidR="00E90B02" w:rsidRPr="00090A2B">
        <w:rPr>
          <w:rFonts w:ascii="Times New Roman" w:hAnsi="Times New Roman" w:cs="Times New Roman"/>
          <w:sz w:val="24"/>
          <w:szCs w:val="24"/>
        </w:rPr>
        <w:t xml:space="preserve">at </w:t>
      </w:r>
      <w:r w:rsidR="00044475" w:rsidRPr="00090A2B">
        <w:rPr>
          <w:rFonts w:ascii="Times New Roman" w:hAnsi="Times New Roman" w:cs="Times New Roman"/>
          <w:sz w:val="24"/>
          <w:szCs w:val="24"/>
        </w:rPr>
        <w:t>ground was not adequately canvassed.</w:t>
      </w:r>
    </w:p>
    <w:p w:rsidR="00DB2E3B" w:rsidRPr="00090A2B" w:rsidRDefault="00044475" w:rsidP="004A48F0">
      <w:pPr>
        <w:spacing w:after="0" w:line="360" w:lineRule="auto"/>
        <w:ind w:firstLine="720"/>
        <w:jc w:val="both"/>
        <w:rPr>
          <w:rFonts w:ascii="Times New Roman" w:hAnsi="Times New Roman" w:cs="Times New Roman"/>
          <w:sz w:val="24"/>
          <w:szCs w:val="24"/>
        </w:rPr>
      </w:pPr>
      <w:r w:rsidRPr="00090A2B">
        <w:rPr>
          <w:rFonts w:ascii="Times New Roman" w:hAnsi="Times New Roman" w:cs="Times New Roman"/>
          <w:sz w:val="24"/>
          <w:szCs w:val="24"/>
        </w:rPr>
        <w:t>The second ground</w:t>
      </w:r>
      <w:r w:rsidR="0013021F" w:rsidRPr="00090A2B">
        <w:rPr>
          <w:rFonts w:ascii="Times New Roman" w:hAnsi="Times New Roman" w:cs="Times New Roman"/>
          <w:sz w:val="24"/>
          <w:szCs w:val="24"/>
        </w:rPr>
        <w:t xml:space="preserve"> raise</w:t>
      </w:r>
      <w:r w:rsidR="00433BF7" w:rsidRPr="00090A2B">
        <w:rPr>
          <w:rFonts w:ascii="Times New Roman" w:hAnsi="Times New Roman" w:cs="Times New Roman"/>
          <w:sz w:val="24"/>
          <w:szCs w:val="24"/>
        </w:rPr>
        <w:t>s</w:t>
      </w:r>
      <w:r w:rsidR="0013021F" w:rsidRPr="00090A2B">
        <w:rPr>
          <w:rFonts w:ascii="Times New Roman" w:hAnsi="Times New Roman" w:cs="Times New Roman"/>
          <w:sz w:val="24"/>
          <w:szCs w:val="24"/>
        </w:rPr>
        <w:t xml:space="preserve"> the query whet</w:t>
      </w:r>
      <w:r w:rsidR="00433BF7" w:rsidRPr="00090A2B">
        <w:rPr>
          <w:rFonts w:ascii="Times New Roman" w:hAnsi="Times New Roman" w:cs="Times New Roman"/>
          <w:sz w:val="24"/>
          <w:szCs w:val="24"/>
        </w:rPr>
        <w:t>h</w:t>
      </w:r>
      <w:r w:rsidR="0013021F" w:rsidRPr="00090A2B">
        <w:rPr>
          <w:rFonts w:ascii="Times New Roman" w:hAnsi="Times New Roman" w:cs="Times New Roman"/>
          <w:sz w:val="24"/>
          <w:szCs w:val="24"/>
        </w:rPr>
        <w:t xml:space="preserve">er or not the court </w:t>
      </w:r>
      <w:r w:rsidR="00433BF7" w:rsidRPr="00090A2B">
        <w:rPr>
          <w:rFonts w:ascii="Times New Roman" w:hAnsi="Times New Roman" w:cs="Times New Roman"/>
          <w:sz w:val="24"/>
          <w:szCs w:val="24"/>
        </w:rPr>
        <w:t xml:space="preserve">relied on flouting of work place procedures to prove the offence of theft. Respondent’s style is quite interesting. Instead of stating his ground of appeal, he poses a general question. </w:t>
      </w:r>
      <w:r w:rsidR="00B7286D" w:rsidRPr="00090A2B">
        <w:rPr>
          <w:rFonts w:ascii="Times New Roman" w:hAnsi="Times New Roman" w:cs="Times New Roman"/>
          <w:sz w:val="24"/>
          <w:szCs w:val="24"/>
        </w:rPr>
        <w:t>Furthermore</w:t>
      </w:r>
      <w:r w:rsidR="000707E1" w:rsidRPr="00090A2B">
        <w:rPr>
          <w:rFonts w:ascii="Times New Roman" w:hAnsi="Times New Roman" w:cs="Times New Roman"/>
          <w:sz w:val="24"/>
          <w:szCs w:val="24"/>
        </w:rPr>
        <w:t>,</w:t>
      </w:r>
      <w:r w:rsidR="00B97A47" w:rsidRPr="00090A2B">
        <w:rPr>
          <w:rFonts w:ascii="Times New Roman" w:hAnsi="Times New Roman" w:cs="Times New Roman"/>
          <w:sz w:val="24"/>
          <w:szCs w:val="24"/>
        </w:rPr>
        <w:t xml:space="preserve"> </w:t>
      </w:r>
      <w:r w:rsidR="00433BF7" w:rsidRPr="00090A2B">
        <w:rPr>
          <w:rFonts w:ascii="Times New Roman" w:hAnsi="Times New Roman" w:cs="Times New Roman"/>
          <w:sz w:val="24"/>
          <w:szCs w:val="24"/>
        </w:rPr>
        <w:t xml:space="preserve">that question is vague and </w:t>
      </w:r>
      <w:r w:rsidRPr="00090A2B">
        <w:rPr>
          <w:rFonts w:ascii="Times New Roman" w:hAnsi="Times New Roman" w:cs="Times New Roman"/>
          <w:sz w:val="24"/>
          <w:szCs w:val="24"/>
        </w:rPr>
        <w:t xml:space="preserve">does not state whether </w:t>
      </w:r>
      <w:r w:rsidR="00433BF7" w:rsidRPr="00090A2B">
        <w:rPr>
          <w:rFonts w:ascii="Times New Roman" w:hAnsi="Times New Roman" w:cs="Times New Roman"/>
          <w:sz w:val="24"/>
          <w:szCs w:val="24"/>
        </w:rPr>
        <w:t>the challenge is of law or fact.</w:t>
      </w:r>
      <w:r w:rsidR="00B063EC" w:rsidRPr="00090A2B">
        <w:rPr>
          <w:rFonts w:ascii="Times New Roman" w:hAnsi="Times New Roman" w:cs="Times New Roman"/>
          <w:sz w:val="24"/>
          <w:szCs w:val="24"/>
        </w:rPr>
        <w:t xml:space="preserve"> Both grounds</w:t>
      </w:r>
      <w:r w:rsidR="00114AAC" w:rsidRPr="00090A2B">
        <w:rPr>
          <w:rFonts w:ascii="Times New Roman" w:hAnsi="Times New Roman" w:cs="Times New Roman"/>
          <w:sz w:val="24"/>
          <w:szCs w:val="24"/>
        </w:rPr>
        <w:t xml:space="preserve"> of appeal are </w:t>
      </w:r>
      <w:r w:rsidR="00D74D53" w:rsidRPr="00090A2B">
        <w:rPr>
          <w:rFonts w:ascii="Times New Roman" w:hAnsi="Times New Roman" w:cs="Times New Roman"/>
          <w:sz w:val="24"/>
          <w:szCs w:val="24"/>
        </w:rPr>
        <w:t xml:space="preserve">superficial </w:t>
      </w:r>
      <w:r w:rsidR="00114AAC" w:rsidRPr="00090A2B">
        <w:rPr>
          <w:rFonts w:ascii="Times New Roman" w:hAnsi="Times New Roman" w:cs="Times New Roman"/>
          <w:sz w:val="24"/>
          <w:szCs w:val="24"/>
        </w:rPr>
        <w:t xml:space="preserve">and </w:t>
      </w:r>
      <w:r w:rsidR="00D74D53" w:rsidRPr="00090A2B">
        <w:rPr>
          <w:rFonts w:ascii="Times New Roman" w:hAnsi="Times New Roman" w:cs="Times New Roman"/>
          <w:sz w:val="24"/>
          <w:szCs w:val="24"/>
        </w:rPr>
        <w:t xml:space="preserve">empty </w:t>
      </w:r>
      <w:r w:rsidR="00114AAC" w:rsidRPr="00090A2B">
        <w:rPr>
          <w:rFonts w:ascii="Times New Roman" w:hAnsi="Times New Roman" w:cs="Times New Roman"/>
          <w:sz w:val="24"/>
          <w:szCs w:val="24"/>
        </w:rPr>
        <w:t xml:space="preserve">and </w:t>
      </w:r>
      <w:r w:rsidR="00B063EC" w:rsidRPr="00090A2B">
        <w:rPr>
          <w:rFonts w:ascii="Times New Roman" w:hAnsi="Times New Roman" w:cs="Times New Roman"/>
          <w:sz w:val="24"/>
          <w:szCs w:val="24"/>
        </w:rPr>
        <w:t>do not comply with the rules.</w:t>
      </w:r>
    </w:p>
    <w:p w:rsidR="00B8733A" w:rsidRPr="00090A2B" w:rsidRDefault="005F3B94" w:rsidP="0099372F">
      <w:pPr>
        <w:spacing w:after="0" w:line="360" w:lineRule="auto"/>
        <w:ind w:firstLine="720"/>
        <w:jc w:val="both"/>
        <w:rPr>
          <w:rFonts w:ascii="Times New Roman" w:hAnsi="Times New Roman" w:cs="Times New Roman"/>
          <w:sz w:val="24"/>
          <w:szCs w:val="24"/>
        </w:rPr>
      </w:pPr>
      <w:r w:rsidRPr="00090A2B">
        <w:rPr>
          <w:rFonts w:ascii="Times New Roman" w:hAnsi="Times New Roman" w:cs="Times New Roman"/>
          <w:sz w:val="24"/>
          <w:szCs w:val="24"/>
        </w:rPr>
        <w:t xml:space="preserve">The procedure governing filing of </w:t>
      </w:r>
      <w:r w:rsidR="00DB2E3B" w:rsidRPr="00090A2B">
        <w:rPr>
          <w:rFonts w:ascii="Times New Roman" w:hAnsi="Times New Roman" w:cs="Times New Roman"/>
          <w:sz w:val="24"/>
          <w:szCs w:val="24"/>
        </w:rPr>
        <w:t>notice</w:t>
      </w:r>
      <w:r w:rsidRPr="00090A2B">
        <w:rPr>
          <w:rFonts w:ascii="Times New Roman" w:hAnsi="Times New Roman" w:cs="Times New Roman"/>
          <w:sz w:val="24"/>
          <w:szCs w:val="24"/>
        </w:rPr>
        <w:t>s</w:t>
      </w:r>
      <w:r w:rsidR="00DB2E3B" w:rsidRPr="00090A2B">
        <w:rPr>
          <w:rFonts w:ascii="Times New Roman" w:hAnsi="Times New Roman" w:cs="Times New Roman"/>
          <w:sz w:val="24"/>
          <w:szCs w:val="24"/>
        </w:rPr>
        <w:t xml:space="preserve"> of appeal is a procedure separate from</w:t>
      </w:r>
      <w:r w:rsidR="00213853" w:rsidRPr="00090A2B">
        <w:rPr>
          <w:rFonts w:ascii="Times New Roman" w:hAnsi="Times New Roman" w:cs="Times New Roman"/>
          <w:sz w:val="24"/>
          <w:szCs w:val="24"/>
        </w:rPr>
        <w:t xml:space="preserve"> that for heads of arguments</w:t>
      </w:r>
      <w:r w:rsidR="00DB2E3B" w:rsidRPr="00090A2B">
        <w:rPr>
          <w:rFonts w:ascii="Times New Roman" w:hAnsi="Times New Roman" w:cs="Times New Roman"/>
          <w:sz w:val="24"/>
          <w:szCs w:val="24"/>
        </w:rPr>
        <w:t>.</w:t>
      </w:r>
      <w:r w:rsidR="00633350" w:rsidRPr="00090A2B">
        <w:rPr>
          <w:rFonts w:ascii="Times New Roman" w:hAnsi="Times New Roman" w:cs="Times New Roman"/>
          <w:sz w:val="24"/>
          <w:szCs w:val="24"/>
        </w:rPr>
        <w:t xml:space="preserve"> The two processes serve two different purposes</w:t>
      </w:r>
      <w:r w:rsidR="00D51B49" w:rsidRPr="00090A2B">
        <w:rPr>
          <w:rFonts w:ascii="Times New Roman" w:hAnsi="Times New Roman" w:cs="Times New Roman"/>
          <w:sz w:val="24"/>
          <w:szCs w:val="24"/>
        </w:rPr>
        <w:t xml:space="preserve"> and</w:t>
      </w:r>
      <w:r w:rsidR="00000FF9" w:rsidRPr="00090A2B">
        <w:rPr>
          <w:rFonts w:ascii="Times New Roman" w:hAnsi="Times New Roman" w:cs="Times New Roman"/>
          <w:sz w:val="24"/>
          <w:szCs w:val="24"/>
        </w:rPr>
        <w:t xml:space="preserve"> the processes</w:t>
      </w:r>
      <w:r w:rsidR="00D51B49" w:rsidRPr="00090A2B">
        <w:rPr>
          <w:rFonts w:ascii="Times New Roman" w:hAnsi="Times New Roman" w:cs="Times New Roman"/>
          <w:sz w:val="24"/>
          <w:szCs w:val="24"/>
        </w:rPr>
        <w:t xml:space="preserve"> are filed at different stages</w:t>
      </w:r>
      <w:r w:rsidR="007B55CE" w:rsidRPr="00090A2B">
        <w:rPr>
          <w:rFonts w:ascii="Times New Roman" w:hAnsi="Times New Roman" w:cs="Times New Roman"/>
          <w:sz w:val="24"/>
          <w:szCs w:val="24"/>
        </w:rPr>
        <w:t xml:space="preserve">. Grounds of appeal are required at the initial stages of the appeal to inform stake holders of the appeal. </w:t>
      </w:r>
      <w:r w:rsidR="00DB2E3B" w:rsidRPr="00090A2B">
        <w:rPr>
          <w:rFonts w:ascii="Times New Roman" w:hAnsi="Times New Roman" w:cs="Times New Roman"/>
          <w:sz w:val="24"/>
          <w:szCs w:val="24"/>
        </w:rPr>
        <w:t xml:space="preserve">Heads of argument on the other hand serve a completely different purpose of identifying the heads of argument </w:t>
      </w:r>
      <w:r w:rsidR="00B063EC" w:rsidRPr="00090A2B">
        <w:rPr>
          <w:rFonts w:ascii="Times New Roman" w:hAnsi="Times New Roman" w:cs="Times New Roman"/>
          <w:sz w:val="24"/>
          <w:szCs w:val="24"/>
        </w:rPr>
        <w:t>in opposition</w:t>
      </w:r>
      <w:r w:rsidR="00196604" w:rsidRPr="00090A2B">
        <w:rPr>
          <w:rFonts w:ascii="Times New Roman" w:hAnsi="Times New Roman" w:cs="Times New Roman"/>
          <w:sz w:val="24"/>
          <w:szCs w:val="24"/>
        </w:rPr>
        <w:t xml:space="preserve"> to</w:t>
      </w:r>
      <w:r w:rsidR="00B063EC" w:rsidRPr="00090A2B">
        <w:rPr>
          <w:rFonts w:ascii="Times New Roman" w:hAnsi="Times New Roman" w:cs="Times New Roman"/>
          <w:sz w:val="24"/>
          <w:szCs w:val="24"/>
        </w:rPr>
        <w:t xml:space="preserve"> </w:t>
      </w:r>
      <w:r w:rsidR="00000FF9" w:rsidRPr="00090A2B">
        <w:rPr>
          <w:rFonts w:ascii="Times New Roman" w:hAnsi="Times New Roman" w:cs="Times New Roman"/>
          <w:sz w:val="24"/>
          <w:szCs w:val="24"/>
        </w:rPr>
        <w:t>or in support of the</w:t>
      </w:r>
      <w:r w:rsidR="00CB2E33" w:rsidRPr="00090A2B">
        <w:rPr>
          <w:rFonts w:ascii="Times New Roman" w:hAnsi="Times New Roman" w:cs="Times New Roman"/>
          <w:sz w:val="24"/>
          <w:szCs w:val="24"/>
        </w:rPr>
        <w:t xml:space="preserve"> appeal.</w:t>
      </w:r>
      <w:r w:rsidR="00000FF9" w:rsidRPr="00090A2B">
        <w:rPr>
          <w:rFonts w:ascii="Times New Roman" w:hAnsi="Times New Roman" w:cs="Times New Roman"/>
          <w:sz w:val="24"/>
          <w:szCs w:val="24"/>
        </w:rPr>
        <w:t xml:space="preserve"> It is inappropriate to file grounds of appeal that are vague on the premise that these will be bolstered up by the appellant’s heads of argument</w:t>
      </w:r>
      <w:r w:rsidR="00196604" w:rsidRPr="00090A2B">
        <w:rPr>
          <w:rFonts w:ascii="Times New Roman" w:hAnsi="Times New Roman" w:cs="Times New Roman"/>
          <w:sz w:val="24"/>
          <w:szCs w:val="24"/>
        </w:rPr>
        <w:t xml:space="preserve"> as that objective is not achievable. </w:t>
      </w:r>
      <w:r w:rsidR="00000FF9" w:rsidRPr="00090A2B">
        <w:rPr>
          <w:rFonts w:ascii="Times New Roman" w:hAnsi="Times New Roman" w:cs="Times New Roman"/>
          <w:sz w:val="24"/>
          <w:szCs w:val="24"/>
        </w:rPr>
        <w:t>Filling of grounds and a notice of appeal is not a mere formality</w:t>
      </w:r>
      <w:r w:rsidR="00196604" w:rsidRPr="00090A2B">
        <w:rPr>
          <w:rFonts w:ascii="Times New Roman" w:hAnsi="Times New Roman" w:cs="Times New Roman"/>
          <w:sz w:val="24"/>
          <w:szCs w:val="24"/>
        </w:rPr>
        <w:t>.</w:t>
      </w:r>
      <w:r w:rsidR="007671D2" w:rsidRPr="00090A2B">
        <w:rPr>
          <w:rFonts w:ascii="Times New Roman" w:hAnsi="Times New Roman" w:cs="Times New Roman"/>
          <w:sz w:val="24"/>
          <w:szCs w:val="24"/>
        </w:rPr>
        <w:t xml:space="preserve"> </w:t>
      </w:r>
      <w:r w:rsidR="00196604" w:rsidRPr="00090A2B">
        <w:rPr>
          <w:rFonts w:ascii="Times New Roman" w:hAnsi="Times New Roman" w:cs="Times New Roman"/>
          <w:sz w:val="24"/>
          <w:szCs w:val="24"/>
        </w:rPr>
        <w:t xml:space="preserve">The grounds should </w:t>
      </w:r>
      <w:r w:rsidR="00196604" w:rsidRPr="00090A2B">
        <w:rPr>
          <w:rFonts w:ascii="Times New Roman" w:hAnsi="Times New Roman" w:cs="Times New Roman"/>
          <w:sz w:val="24"/>
          <w:szCs w:val="24"/>
        </w:rPr>
        <w:lastRenderedPageBreak/>
        <w:t xml:space="preserve">therefore be precise, clear and unambiguous at the stage at which they are filed. </w:t>
      </w:r>
      <w:r w:rsidR="007671D2" w:rsidRPr="00090A2B">
        <w:rPr>
          <w:rFonts w:ascii="Times New Roman" w:hAnsi="Times New Roman" w:cs="Times New Roman"/>
          <w:sz w:val="24"/>
          <w:szCs w:val="24"/>
        </w:rPr>
        <w:t>Appellant’s argument that the defects in the notice of appeal are cured by the heads of argument does not</w:t>
      </w:r>
      <w:r w:rsidR="001E4820" w:rsidRPr="00090A2B">
        <w:rPr>
          <w:rFonts w:ascii="Times New Roman" w:hAnsi="Times New Roman" w:cs="Times New Roman"/>
          <w:sz w:val="24"/>
          <w:szCs w:val="24"/>
        </w:rPr>
        <w:t xml:space="preserve"> therefore</w:t>
      </w:r>
      <w:r w:rsidR="007671D2" w:rsidRPr="00090A2B">
        <w:rPr>
          <w:rFonts w:ascii="Times New Roman" w:hAnsi="Times New Roman" w:cs="Times New Roman"/>
          <w:sz w:val="24"/>
          <w:szCs w:val="24"/>
        </w:rPr>
        <w:t xml:space="preserve"> find favour with this court.</w:t>
      </w:r>
    </w:p>
    <w:p w:rsidR="003831CE" w:rsidRPr="00090A2B" w:rsidRDefault="003831CE" w:rsidP="003831CE">
      <w:pPr>
        <w:spacing w:after="0" w:line="360" w:lineRule="auto"/>
        <w:jc w:val="both"/>
        <w:rPr>
          <w:rFonts w:ascii="Times New Roman" w:hAnsi="Times New Roman" w:cs="Times New Roman"/>
          <w:sz w:val="24"/>
          <w:szCs w:val="24"/>
        </w:rPr>
      </w:pPr>
      <w:r w:rsidRPr="00090A2B">
        <w:rPr>
          <w:rFonts w:ascii="Times New Roman" w:hAnsi="Times New Roman" w:cs="Times New Roman"/>
          <w:sz w:val="24"/>
          <w:szCs w:val="24"/>
        </w:rPr>
        <w:tab/>
        <w:t xml:space="preserve">This court cannot overemphasize the </w:t>
      </w:r>
      <w:r w:rsidR="00D5779C" w:rsidRPr="00090A2B">
        <w:rPr>
          <w:rFonts w:ascii="Times New Roman" w:hAnsi="Times New Roman" w:cs="Times New Roman"/>
          <w:sz w:val="24"/>
          <w:szCs w:val="24"/>
        </w:rPr>
        <w:t xml:space="preserve">need </w:t>
      </w:r>
      <w:r w:rsidRPr="00090A2B">
        <w:rPr>
          <w:rFonts w:ascii="Times New Roman" w:hAnsi="Times New Roman" w:cs="Times New Roman"/>
          <w:sz w:val="24"/>
          <w:szCs w:val="24"/>
        </w:rPr>
        <w:t>f</w:t>
      </w:r>
      <w:r w:rsidR="00D5779C" w:rsidRPr="00090A2B">
        <w:rPr>
          <w:rFonts w:ascii="Times New Roman" w:hAnsi="Times New Roman" w:cs="Times New Roman"/>
          <w:sz w:val="24"/>
          <w:szCs w:val="24"/>
        </w:rPr>
        <w:t>or</w:t>
      </w:r>
      <w:r w:rsidRPr="00090A2B">
        <w:rPr>
          <w:rFonts w:ascii="Times New Roman" w:hAnsi="Times New Roman" w:cs="Times New Roman"/>
          <w:sz w:val="24"/>
          <w:szCs w:val="24"/>
        </w:rPr>
        <w:t xml:space="preserve"> grounds of appeal</w:t>
      </w:r>
      <w:r w:rsidR="00D5779C" w:rsidRPr="00090A2B">
        <w:rPr>
          <w:rFonts w:ascii="Times New Roman" w:hAnsi="Times New Roman" w:cs="Times New Roman"/>
          <w:sz w:val="24"/>
          <w:szCs w:val="24"/>
        </w:rPr>
        <w:t xml:space="preserve"> to be</w:t>
      </w:r>
      <w:r w:rsidRPr="00090A2B">
        <w:rPr>
          <w:rFonts w:ascii="Times New Roman" w:hAnsi="Times New Roman" w:cs="Times New Roman"/>
          <w:sz w:val="24"/>
          <w:szCs w:val="24"/>
        </w:rPr>
        <w:t xml:space="preserve"> always clear and precise. They should set out in detail the points upon which the appellant relies. They serve a purpose which is to advise the trial magistrate of the points challenged on appeal.</w:t>
      </w:r>
      <w:r w:rsidR="00000FF9" w:rsidRPr="00090A2B">
        <w:rPr>
          <w:rFonts w:ascii="Times New Roman" w:hAnsi="Times New Roman" w:cs="Times New Roman"/>
          <w:sz w:val="24"/>
          <w:szCs w:val="24"/>
        </w:rPr>
        <w:t xml:space="preserve">  The magistrate’s views and comments in turn are meant to assist the appeal court on the points challenged.</w:t>
      </w:r>
      <w:r w:rsidRPr="00090A2B">
        <w:rPr>
          <w:rFonts w:ascii="Times New Roman" w:hAnsi="Times New Roman" w:cs="Times New Roman"/>
          <w:sz w:val="24"/>
          <w:szCs w:val="24"/>
        </w:rPr>
        <w:t xml:space="preserve"> It is difficult for a trial magistrate who is expected to reply to an imprecise ground of appeal to make a meaningful response. The respondent should also be sufficiently informed of the requisite points the appellant wishes to take on appeal so that the respondent is capable of making a meaningful response. The appeal court on the other hand should be adequately advised on points over which its decision is required.</w:t>
      </w:r>
      <w:r w:rsidR="000844B4" w:rsidRPr="00090A2B">
        <w:rPr>
          <w:rFonts w:ascii="Times New Roman" w:hAnsi="Times New Roman" w:cs="Times New Roman"/>
          <w:sz w:val="24"/>
          <w:szCs w:val="24"/>
        </w:rPr>
        <w:t xml:space="preserve"> Looking at the</w:t>
      </w:r>
      <w:r w:rsidR="00DC4821" w:rsidRPr="00090A2B">
        <w:rPr>
          <w:rFonts w:ascii="Times New Roman" w:hAnsi="Times New Roman" w:cs="Times New Roman"/>
          <w:sz w:val="24"/>
          <w:szCs w:val="24"/>
        </w:rPr>
        <w:t xml:space="preserve"> contents</w:t>
      </w:r>
      <w:r w:rsidR="000D135F" w:rsidRPr="00090A2B">
        <w:rPr>
          <w:rFonts w:ascii="Times New Roman" w:hAnsi="Times New Roman" w:cs="Times New Roman"/>
          <w:sz w:val="24"/>
          <w:szCs w:val="24"/>
        </w:rPr>
        <w:t xml:space="preserve"> of the</w:t>
      </w:r>
      <w:r w:rsidR="000844B4" w:rsidRPr="00090A2B">
        <w:rPr>
          <w:rFonts w:ascii="Times New Roman" w:hAnsi="Times New Roman" w:cs="Times New Roman"/>
          <w:sz w:val="24"/>
          <w:szCs w:val="24"/>
        </w:rPr>
        <w:t xml:space="preserve"> grounds</w:t>
      </w:r>
      <w:r w:rsidR="000D135F" w:rsidRPr="00090A2B">
        <w:rPr>
          <w:rFonts w:ascii="Times New Roman" w:hAnsi="Times New Roman" w:cs="Times New Roman"/>
          <w:sz w:val="24"/>
          <w:szCs w:val="24"/>
        </w:rPr>
        <w:t xml:space="preserve"> and</w:t>
      </w:r>
      <w:r w:rsidR="000844B4" w:rsidRPr="00090A2B">
        <w:rPr>
          <w:rFonts w:ascii="Times New Roman" w:hAnsi="Times New Roman" w:cs="Times New Roman"/>
          <w:sz w:val="24"/>
          <w:szCs w:val="24"/>
        </w:rPr>
        <w:t xml:space="preserve"> the format in which they are</w:t>
      </w:r>
      <w:r w:rsidR="00DC4821" w:rsidRPr="00090A2B">
        <w:rPr>
          <w:rFonts w:ascii="Times New Roman" w:hAnsi="Times New Roman" w:cs="Times New Roman"/>
          <w:sz w:val="24"/>
          <w:szCs w:val="24"/>
        </w:rPr>
        <w:t xml:space="preserve"> in</w:t>
      </w:r>
      <w:r w:rsidR="000844B4" w:rsidRPr="00090A2B">
        <w:rPr>
          <w:rFonts w:ascii="Times New Roman" w:hAnsi="Times New Roman" w:cs="Times New Roman"/>
          <w:sz w:val="24"/>
          <w:szCs w:val="24"/>
        </w:rPr>
        <w:t>, t</w:t>
      </w:r>
      <w:r w:rsidR="001A7836" w:rsidRPr="00090A2B">
        <w:rPr>
          <w:rFonts w:ascii="Times New Roman" w:hAnsi="Times New Roman" w:cs="Times New Roman"/>
          <w:sz w:val="24"/>
          <w:szCs w:val="24"/>
        </w:rPr>
        <w:t>his court is at a loss as to the basis of this appeal</w:t>
      </w:r>
      <w:r w:rsidR="001F4CC8" w:rsidRPr="00090A2B">
        <w:rPr>
          <w:rFonts w:ascii="Times New Roman" w:hAnsi="Times New Roman" w:cs="Times New Roman"/>
          <w:sz w:val="24"/>
          <w:szCs w:val="24"/>
        </w:rPr>
        <w:t xml:space="preserve"> and the points over which its decision is required.</w:t>
      </w:r>
      <w:r w:rsidR="001A7836" w:rsidRPr="00090A2B">
        <w:rPr>
          <w:rFonts w:ascii="Times New Roman" w:hAnsi="Times New Roman" w:cs="Times New Roman"/>
          <w:sz w:val="24"/>
          <w:szCs w:val="24"/>
        </w:rPr>
        <w:t xml:space="preserve"> It is undesirable to pose questions in a notice of appeal whose purpose it is to identify issues and clearly define them for purposes of the appeal.</w:t>
      </w:r>
    </w:p>
    <w:p w:rsidR="00EE474D" w:rsidRPr="00090A2B" w:rsidRDefault="00044475" w:rsidP="004440D4">
      <w:pPr>
        <w:spacing w:after="0" w:line="360" w:lineRule="auto"/>
        <w:jc w:val="both"/>
        <w:rPr>
          <w:rFonts w:ascii="Times New Roman" w:hAnsi="Times New Roman" w:cs="Times New Roman"/>
          <w:sz w:val="24"/>
          <w:szCs w:val="24"/>
        </w:rPr>
      </w:pPr>
      <w:r w:rsidRPr="00090A2B">
        <w:rPr>
          <w:rFonts w:ascii="Times New Roman" w:hAnsi="Times New Roman" w:cs="Times New Roman"/>
          <w:sz w:val="24"/>
          <w:szCs w:val="24"/>
        </w:rPr>
        <w:tab/>
        <w:t>A notice of appeal which does not comply with the rules of law</w:t>
      </w:r>
      <w:r w:rsidR="00B50629" w:rsidRPr="00090A2B">
        <w:rPr>
          <w:rFonts w:ascii="Times New Roman" w:hAnsi="Times New Roman" w:cs="Times New Roman"/>
          <w:sz w:val="24"/>
          <w:szCs w:val="24"/>
        </w:rPr>
        <w:t>,</w:t>
      </w:r>
      <w:r w:rsidRPr="00090A2B">
        <w:rPr>
          <w:rFonts w:ascii="Times New Roman" w:hAnsi="Times New Roman" w:cs="Times New Roman"/>
          <w:sz w:val="24"/>
          <w:szCs w:val="24"/>
        </w:rPr>
        <w:t xml:space="preserve"> at law is a nullity.</w:t>
      </w:r>
      <w:r w:rsidR="00EF58CE" w:rsidRPr="00090A2B">
        <w:rPr>
          <w:rFonts w:ascii="Times New Roman" w:hAnsi="Times New Roman" w:cs="Times New Roman"/>
          <w:sz w:val="24"/>
          <w:szCs w:val="24"/>
        </w:rPr>
        <w:t xml:space="preserve"> </w:t>
      </w:r>
      <w:r w:rsidR="004E5DEF" w:rsidRPr="00090A2B">
        <w:rPr>
          <w:rFonts w:ascii="Times New Roman" w:hAnsi="Times New Roman" w:cs="Times New Roman"/>
          <w:sz w:val="24"/>
          <w:szCs w:val="24"/>
        </w:rPr>
        <w:t>T</w:t>
      </w:r>
      <w:r w:rsidR="00B50629" w:rsidRPr="00090A2B">
        <w:rPr>
          <w:rFonts w:ascii="Times New Roman" w:hAnsi="Times New Roman" w:cs="Times New Roman"/>
          <w:sz w:val="24"/>
          <w:szCs w:val="24"/>
        </w:rPr>
        <w:t xml:space="preserve">he present grounds of appeal </w:t>
      </w:r>
      <w:r w:rsidR="00EF58CE" w:rsidRPr="00090A2B">
        <w:rPr>
          <w:rFonts w:ascii="Times New Roman" w:hAnsi="Times New Roman" w:cs="Times New Roman"/>
          <w:sz w:val="24"/>
          <w:szCs w:val="24"/>
        </w:rPr>
        <w:t>a</w:t>
      </w:r>
      <w:r w:rsidR="00B50629" w:rsidRPr="00090A2B">
        <w:rPr>
          <w:rFonts w:ascii="Times New Roman" w:hAnsi="Times New Roman" w:cs="Times New Roman"/>
          <w:sz w:val="24"/>
          <w:szCs w:val="24"/>
        </w:rPr>
        <w:t>re</w:t>
      </w:r>
      <w:r w:rsidR="00EF58CE" w:rsidRPr="00090A2B">
        <w:rPr>
          <w:rFonts w:ascii="Times New Roman" w:hAnsi="Times New Roman" w:cs="Times New Roman"/>
          <w:sz w:val="24"/>
          <w:szCs w:val="24"/>
        </w:rPr>
        <w:t xml:space="preserve"> a</w:t>
      </w:r>
      <w:r w:rsidR="00B50629" w:rsidRPr="00090A2B">
        <w:rPr>
          <w:rFonts w:ascii="Times New Roman" w:hAnsi="Times New Roman" w:cs="Times New Roman"/>
          <w:sz w:val="24"/>
          <w:szCs w:val="24"/>
        </w:rPr>
        <w:t xml:space="preserve"> nullity</w:t>
      </w:r>
      <w:r w:rsidR="00EF58CE" w:rsidRPr="00090A2B">
        <w:rPr>
          <w:rFonts w:ascii="Times New Roman" w:hAnsi="Times New Roman" w:cs="Times New Roman"/>
          <w:sz w:val="24"/>
          <w:szCs w:val="24"/>
        </w:rPr>
        <w:t xml:space="preserve"> as they fall far short of the requirements of r 22.</w:t>
      </w:r>
      <w:r w:rsidR="00EE474D" w:rsidRPr="00090A2B">
        <w:rPr>
          <w:rFonts w:ascii="Times New Roman" w:hAnsi="Times New Roman" w:cs="Times New Roman"/>
          <w:sz w:val="24"/>
          <w:szCs w:val="24"/>
        </w:rPr>
        <w:t xml:space="preserve"> The application succeeds.</w:t>
      </w:r>
    </w:p>
    <w:p w:rsidR="00044475" w:rsidRPr="00090A2B" w:rsidRDefault="003E6C47" w:rsidP="00044475">
      <w:pPr>
        <w:spacing w:after="0" w:line="360" w:lineRule="auto"/>
        <w:jc w:val="both"/>
        <w:rPr>
          <w:rFonts w:ascii="Times New Roman" w:hAnsi="Times New Roman" w:cs="Times New Roman"/>
          <w:sz w:val="24"/>
          <w:szCs w:val="24"/>
        </w:rPr>
      </w:pPr>
      <w:r w:rsidRPr="00090A2B">
        <w:rPr>
          <w:rFonts w:ascii="Times New Roman" w:hAnsi="Times New Roman" w:cs="Times New Roman"/>
          <w:sz w:val="24"/>
          <w:szCs w:val="24"/>
        </w:rPr>
        <w:t xml:space="preserve"> </w:t>
      </w:r>
      <w:r w:rsidR="004A48F0" w:rsidRPr="00090A2B">
        <w:rPr>
          <w:rFonts w:ascii="Times New Roman" w:hAnsi="Times New Roman" w:cs="Times New Roman"/>
          <w:sz w:val="24"/>
          <w:szCs w:val="24"/>
        </w:rPr>
        <w:tab/>
      </w:r>
      <w:r w:rsidR="004E5DEF" w:rsidRPr="00090A2B">
        <w:rPr>
          <w:rFonts w:ascii="Times New Roman" w:hAnsi="Times New Roman" w:cs="Times New Roman"/>
          <w:sz w:val="24"/>
          <w:szCs w:val="24"/>
        </w:rPr>
        <w:t xml:space="preserve">Notwithstanding that the grounds of appeal are a </w:t>
      </w:r>
      <w:proofErr w:type="gramStart"/>
      <w:r w:rsidR="004E5DEF" w:rsidRPr="00090A2B">
        <w:rPr>
          <w:rFonts w:ascii="Times New Roman" w:hAnsi="Times New Roman" w:cs="Times New Roman"/>
          <w:sz w:val="24"/>
          <w:szCs w:val="24"/>
        </w:rPr>
        <w:t>nullity</w:t>
      </w:r>
      <w:r w:rsidRPr="00090A2B">
        <w:rPr>
          <w:rFonts w:ascii="Times New Roman" w:hAnsi="Times New Roman" w:cs="Times New Roman"/>
          <w:sz w:val="24"/>
          <w:szCs w:val="24"/>
        </w:rPr>
        <w:t>,</w:t>
      </w:r>
      <w:proofErr w:type="gramEnd"/>
      <w:r w:rsidR="00EE474D" w:rsidRPr="00090A2B">
        <w:rPr>
          <w:rFonts w:ascii="Times New Roman" w:hAnsi="Times New Roman" w:cs="Times New Roman"/>
          <w:sz w:val="24"/>
          <w:szCs w:val="24"/>
        </w:rPr>
        <w:t xml:space="preserve"> </w:t>
      </w:r>
      <w:r w:rsidR="004E5DEF" w:rsidRPr="00090A2B">
        <w:rPr>
          <w:rFonts w:ascii="Times New Roman" w:hAnsi="Times New Roman" w:cs="Times New Roman"/>
          <w:sz w:val="24"/>
          <w:szCs w:val="24"/>
        </w:rPr>
        <w:t>we would still dismiss the appeal on the merits for the following reasons;</w:t>
      </w:r>
    </w:p>
    <w:p w:rsidR="004440D4" w:rsidRPr="00090A2B" w:rsidRDefault="00B80E51" w:rsidP="00044475">
      <w:pPr>
        <w:spacing w:after="0" w:line="360" w:lineRule="auto"/>
        <w:jc w:val="both"/>
        <w:rPr>
          <w:rFonts w:ascii="Times New Roman" w:hAnsi="Times New Roman" w:cs="Times New Roman"/>
          <w:sz w:val="24"/>
          <w:szCs w:val="24"/>
        </w:rPr>
      </w:pPr>
      <w:r w:rsidRPr="00090A2B">
        <w:rPr>
          <w:rFonts w:ascii="Times New Roman" w:hAnsi="Times New Roman" w:cs="Times New Roman"/>
          <w:sz w:val="24"/>
          <w:szCs w:val="24"/>
        </w:rPr>
        <w:tab/>
      </w:r>
      <w:r w:rsidR="004440D4" w:rsidRPr="00090A2B">
        <w:rPr>
          <w:rFonts w:ascii="Times New Roman" w:hAnsi="Times New Roman" w:cs="Times New Roman"/>
          <w:sz w:val="24"/>
          <w:szCs w:val="24"/>
        </w:rPr>
        <w:t xml:space="preserve">Mr </w:t>
      </w:r>
      <w:proofErr w:type="spellStart"/>
      <w:r w:rsidR="004440D4" w:rsidRPr="00090A2B">
        <w:rPr>
          <w:rFonts w:ascii="Times New Roman" w:hAnsi="Times New Roman" w:cs="Times New Roman"/>
          <w:i/>
          <w:sz w:val="24"/>
          <w:szCs w:val="24"/>
        </w:rPr>
        <w:t>Nyazamba</w:t>
      </w:r>
      <w:proofErr w:type="spellEnd"/>
      <w:r w:rsidR="004440D4" w:rsidRPr="00090A2B">
        <w:rPr>
          <w:rFonts w:ascii="Times New Roman" w:hAnsi="Times New Roman" w:cs="Times New Roman"/>
          <w:sz w:val="24"/>
          <w:szCs w:val="24"/>
        </w:rPr>
        <w:t xml:space="preserve"> supported both conviction and sentence.</w:t>
      </w:r>
      <w:r w:rsidR="00EF58CE" w:rsidRPr="00090A2B">
        <w:rPr>
          <w:rFonts w:ascii="Times New Roman" w:hAnsi="Times New Roman" w:cs="Times New Roman"/>
          <w:sz w:val="24"/>
          <w:szCs w:val="24"/>
        </w:rPr>
        <w:t xml:space="preserve"> A</w:t>
      </w:r>
      <w:r w:rsidR="00EB0240" w:rsidRPr="00090A2B">
        <w:rPr>
          <w:rFonts w:ascii="Times New Roman" w:hAnsi="Times New Roman" w:cs="Times New Roman"/>
          <w:sz w:val="24"/>
          <w:szCs w:val="24"/>
        </w:rPr>
        <w:t xml:space="preserve">ppellant’s </w:t>
      </w:r>
      <w:r w:rsidR="005E791C" w:rsidRPr="00090A2B">
        <w:rPr>
          <w:rFonts w:ascii="Times New Roman" w:hAnsi="Times New Roman" w:cs="Times New Roman"/>
          <w:sz w:val="24"/>
          <w:szCs w:val="24"/>
        </w:rPr>
        <w:t>counsel</w:t>
      </w:r>
      <w:r w:rsidR="00EB0240" w:rsidRPr="00090A2B">
        <w:rPr>
          <w:rFonts w:ascii="Times New Roman" w:hAnsi="Times New Roman" w:cs="Times New Roman"/>
          <w:sz w:val="24"/>
          <w:szCs w:val="24"/>
        </w:rPr>
        <w:t xml:space="preserve"> submitted that it was illogical for the court to conclude that appellant stole the money when there is someone else who had keys to where the money was left and there is evidence that he entered that room searching for pins. </w:t>
      </w:r>
      <w:proofErr w:type="gramStart"/>
      <w:r w:rsidR="00EB0240" w:rsidRPr="00090A2B">
        <w:rPr>
          <w:rFonts w:ascii="Times New Roman" w:hAnsi="Times New Roman" w:cs="Times New Roman"/>
          <w:sz w:val="24"/>
          <w:szCs w:val="24"/>
        </w:rPr>
        <w:t>That the inference</w:t>
      </w:r>
      <w:r w:rsidR="003E6C47" w:rsidRPr="00090A2B">
        <w:rPr>
          <w:rFonts w:ascii="Times New Roman" w:hAnsi="Times New Roman" w:cs="Times New Roman"/>
          <w:sz w:val="24"/>
          <w:szCs w:val="24"/>
        </w:rPr>
        <w:t xml:space="preserve"> drawn</w:t>
      </w:r>
      <w:r w:rsidR="007D51DD" w:rsidRPr="00090A2B">
        <w:rPr>
          <w:rFonts w:ascii="Times New Roman" w:hAnsi="Times New Roman" w:cs="Times New Roman"/>
          <w:sz w:val="24"/>
          <w:szCs w:val="24"/>
        </w:rPr>
        <w:t xml:space="preserve"> by the learned trial court</w:t>
      </w:r>
      <w:r w:rsidR="00EB0240" w:rsidRPr="00090A2B">
        <w:rPr>
          <w:rFonts w:ascii="Times New Roman" w:hAnsi="Times New Roman" w:cs="Times New Roman"/>
          <w:sz w:val="24"/>
          <w:szCs w:val="24"/>
        </w:rPr>
        <w:t xml:space="preserve"> was not consistent with all proved facts.</w:t>
      </w:r>
      <w:proofErr w:type="gramEnd"/>
      <w:r w:rsidR="00EB0240" w:rsidRPr="00090A2B">
        <w:rPr>
          <w:rFonts w:ascii="Times New Roman" w:hAnsi="Times New Roman" w:cs="Times New Roman"/>
          <w:sz w:val="24"/>
          <w:szCs w:val="24"/>
        </w:rPr>
        <w:t xml:space="preserve"> </w:t>
      </w:r>
    </w:p>
    <w:p w:rsidR="00C35DD6" w:rsidRPr="00090A2B" w:rsidRDefault="003D4BDF" w:rsidP="00044475">
      <w:pPr>
        <w:spacing w:after="0" w:line="360" w:lineRule="auto"/>
        <w:jc w:val="both"/>
        <w:rPr>
          <w:rFonts w:ascii="Times New Roman" w:hAnsi="Times New Roman" w:cs="Times New Roman"/>
          <w:sz w:val="24"/>
          <w:szCs w:val="24"/>
        </w:rPr>
      </w:pPr>
      <w:r w:rsidRPr="00090A2B">
        <w:rPr>
          <w:rFonts w:ascii="Times New Roman" w:hAnsi="Times New Roman" w:cs="Times New Roman"/>
          <w:sz w:val="24"/>
          <w:szCs w:val="24"/>
        </w:rPr>
        <w:t>T</w:t>
      </w:r>
      <w:r w:rsidR="00B80E51" w:rsidRPr="00090A2B">
        <w:rPr>
          <w:rFonts w:ascii="Times New Roman" w:hAnsi="Times New Roman" w:cs="Times New Roman"/>
          <w:sz w:val="24"/>
          <w:szCs w:val="24"/>
        </w:rPr>
        <w:t xml:space="preserve">he trial magistrate convicted </w:t>
      </w:r>
      <w:r w:rsidR="00731BBF" w:rsidRPr="00090A2B">
        <w:rPr>
          <w:rFonts w:ascii="Times New Roman" w:hAnsi="Times New Roman" w:cs="Times New Roman"/>
          <w:sz w:val="24"/>
          <w:szCs w:val="24"/>
        </w:rPr>
        <w:t xml:space="preserve">appellant </w:t>
      </w:r>
      <w:r w:rsidR="00B80E51" w:rsidRPr="00090A2B">
        <w:rPr>
          <w:rFonts w:ascii="Times New Roman" w:hAnsi="Times New Roman" w:cs="Times New Roman"/>
          <w:sz w:val="24"/>
          <w:szCs w:val="24"/>
        </w:rPr>
        <w:t>after finding that the appellant failed to follo</w:t>
      </w:r>
      <w:r w:rsidR="00C35DD6" w:rsidRPr="00090A2B">
        <w:rPr>
          <w:rFonts w:ascii="Times New Roman" w:hAnsi="Times New Roman" w:cs="Times New Roman"/>
          <w:sz w:val="24"/>
          <w:szCs w:val="24"/>
        </w:rPr>
        <w:t>w</w:t>
      </w:r>
      <w:r w:rsidR="00B80E51" w:rsidRPr="00090A2B">
        <w:rPr>
          <w:rFonts w:ascii="Times New Roman" w:hAnsi="Times New Roman" w:cs="Times New Roman"/>
          <w:sz w:val="24"/>
          <w:szCs w:val="24"/>
        </w:rPr>
        <w:t xml:space="preserve"> procedu</w:t>
      </w:r>
      <w:r w:rsidR="00C35DD6" w:rsidRPr="00090A2B">
        <w:rPr>
          <w:rFonts w:ascii="Times New Roman" w:hAnsi="Times New Roman" w:cs="Times New Roman"/>
          <w:sz w:val="24"/>
          <w:szCs w:val="24"/>
        </w:rPr>
        <w:t>r</w:t>
      </w:r>
      <w:r w:rsidR="00965433" w:rsidRPr="00090A2B">
        <w:rPr>
          <w:rFonts w:ascii="Times New Roman" w:hAnsi="Times New Roman" w:cs="Times New Roman"/>
          <w:sz w:val="24"/>
          <w:szCs w:val="24"/>
        </w:rPr>
        <w:t>es and that his design was</w:t>
      </w:r>
      <w:r w:rsidR="004A3CDE" w:rsidRPr="00090A2B">
        <w:rPr>
          <w:rFonts w:ascii="Times New Roman" w:hAnsi="Times New Roman" w:cs="Times New Roman"/>
          <w:sz w:val="24"/>
          <w:szCs w:val="24"/>
        </w:rPr>
        <w:t xml:space="preserve"> to</w:t>
      </w:r>
      <w:r w:rsidR="00B80E51" w:rsidRPr="00090A2B">
        <w:rPr>
          <w:rFonts w:ascii="Times New Roman" w:hAnsi="Times New Roman" w:cs="Times New Roman"/>
          <w:sz w:val="24"/>
          <w:szCs w:val="24"/>
        </w:rPr>
        <w:t xml:space="preserve"> steal the</w:t>
      </w:r>
      <w:r w:rsidR="00C35DD6" w:rsidRPr="00090A2B">
        <w:rPr>
          <w:rFonts w:ascii="Times New Roman" w:hAnsi="Times New Roman" w:cs="Times New Roman"/>
          <w:sz w:val="24"/>
          <w:szCs w:val="24"/>
        </w:rPr>
        <w:t xml:space="preserve"> money.</w:t>
      </w:r>
      <w:r w:rsidR="0035361E" w:rsidRPr="00090A2B">
        <w:rPr>
          <w:rFonts w:ascii="Times New Roman" w:hAnsi="Times New Roman" w:cs="Times New Roman"/>
          <w:sz w:val="24"/>
          <w:szCs w:val="24"/>
        </w:rPr>
        <w:t xml:space="preserve"> That h</w:t>
      </w:r>
      <w:r w:rsidR="00C35DD6" w:rsidRPr="00090A2B">
        <w:rPr>
          <w:rFonts w:ascii="Times New Roman" w:hAnsi="Times New Roman" w:cs="Times New Roman"/>
          <w:sz w:val="24"/>
          <w:szCs w:val="24"/>
        </w:rPr>
        <w:t>e failed to give the money to his assistant or put the money in a lockable cabinet and instead put it in an unlocked drawer. That he failed to make a report and only did so on Thursday after being</w:t>
      </w:r>
      <w:r w:rsidR="004A3CDE" w:rsidRPr="00090A2B">
        <w:rPr>
          <w:rFonts w:ascii="Times New Roman" w:hAnsi="Times New Roman" w:cs="Times New Roman"/>
          <w:sz w:val="24"/>
          <w:szCs w:val="24"/>
        </w:rPr>
        <w:t xml:space="preserve"> prodded</w:t>
      </w:r>
      <w:r w:rsidR="00C35DD6" w:rsidRPr="00090A2B">
        <w:rPr>
          <w:rFonts w:ascii="Times New Roman" w:hAnsi="Times New Roman" w:cs="Times New Roman"/>
          <w:sz w:val="24"/>
          <w:szCs w:val="24"/>
        </w:rPr>
        <w:t xml:space="preserve"> to report by his co-accused.</w:t>
      </w:r>
    </w:p>
    <w:p w:rsidR="00C35DD6" w:rsidRPr="00090A2B" w:rsidRDefault="00C35DD6" w:rsidP="00044475">
      <w:pPr>
        <w:spacing w:after="0" w:line="360" w:lineRule="auto"/>
        <w:jc w:val="both"/>
        <w:rPr>
          <w:rFonts w:ascii="Times New Roman" w:hAnsi="Times New Roman" w:cs="Times New Roman"/>
          <w:sz w:val="24"/>
          <w:szCs w:val="24"/>
        </w:rPr>
      </w:pPr>
      <w:r w:rsidRPr="00090A2B">
        <w:rPr>
          <w:rFonts w:ascii="Times New Roman" w:hAnsi="Times New Roman" w:cs="Times New Roman"/>
          <w:sz w:val="24"/>
          <w:szCs w:val="24"/>
        </w:rPr>
        <w:tab/>
        <w:t>The trial magistrate found that the only reasonable inference to be drawn is that the appellant misappropriate</w:t>
      </w:r>
      <w:r w:rsidR="003D4BDF" w:rsidRPr="00090A2B">
        <w:rPr>
          <w:rFonts w:ascii="Times New Roman" w:hAnsi="Times New Roman" w:cs="Times New Roman"/>
          <w:sz w:val="24"/>
          <w:szCs w:val="24"/>
        </w:rPr>
        <w:t>d</w:t>
      </w:r>
      <w:r w:rsidRPr="00090A2B">
        <w:rPr>
          <w:rFonts w:ascii="Times New Roman" w:hAnsi="Times New Roman" w:cs="Times New Roman"/>
          <w:sz w:val="24"/>
          <w:szCs w:val="24"/>
        </w:rPr>
        <w:t xml:space="preserve"> the money. That the possibility that anyone else other than accused </w:t>
      </w:r>
      <w:r w:rsidRPr="00090A2B">
        <w:rPr>
          <w:rFonts w:ascii="Times New Roman" w:hAnsi="Times New Roman" w:cs="Times New Roman"/>
          <w:sz w:val="24"/>
          <w:szCs w:val="24"/>
        </w:rPr>
        <w:lastRenderedPageBreak/>
        <w:t xml:space="preserve">stole the money is very remote. </w:t>
      </w:r>
      <w:proofErr w:type="gramStart"/>
      <w:r w:rsidRPr="00090A2B">
        <w:rPr>
          <w:rFonts w:ascii="Times New Roman" w:hAnsi="Times New Roman" w:cs="Times New Roman"/>
          <w:sz w:val="24"/>
          <w:szCs w:val="24"/>
        </w:rPr>
        <w:t>That his conduct</w:t>
      </w:r>
      <w:r w:rsidR="00CC121E" w:rsidRPr="00090A2B">
        <w:rPr>
          <w:rFonts w:ascii="Times New Roman" w:hAnsi="Times New Roman" w:cs="Times New Roman"/>
          <w:sz w:val="24"/>
          <w:szCs w:val="24"/>
        </w:rPr>
        <w:t>,</w:t>
      </w:r>
      <w:r w:rsidRPr="00090A2B">
        <w:rPr>
          <w:rFonts w:ascii="Times New Roman" w:hAnsi="Times New Roman" w:cs="Times New Roman"/>
          <w:sz w:val="24"/>
          <w:szCs w:val="24"/>
        </w:rPr>
        <w:t xml:space="preserve"> when he received the money and upon discovery</w:t>
      </w:r>
      <w:r w:rsidR="00CC121E" w:rsidRPr="00090A2B">
        <w:rPr>
          <w:rFonts w:ascii="Times New Roman" w:hAnsi="Times New Roman" w:cs="Times New Roman"/>
          <w:sz w:val="24"/>
          <w:szCs w:val="24"/>
        </w:rPr>
        <w:t xml:space="preserve"> of</w:t>
      </w:r>
      <w:r w:rsidRPr="00090A2B">
        <w:rPr>
          <w:rFonts w:ascii="Times New Roman" w:hAnsi="Times New Roman" w:cs="Times New Roman"/>
          <w:sz w:val="24"/>
          <w:szCs w:val="24"/>
        </w:rPr>
        <w:t xml:space="preserve"> the theft shows that he stole the money.</w:t>
      </w:r>
      <w:proofErr w:type="gramEnd"/>
      <w:r w:rsidR="006C38BE" w:rsidRPr="00090A2B">
        <w:rPr>
          <w:rFonts w:ascii="Times New Roman" w:hAnsi="Times New Roman" w:cs="Times New Roman"/>
          <w:sz w:val="24"/>
          <w:szCs w:val="24"/>
        </w:rPr>
        <w:t xml:space="preserve"> The trial court</w:t>
      </w:r>
      <w:r w:rsidR="00CC121E" w:rsidRPr="00090A2B">
        <w:rPr>
          <w:rFonts w:ascii="Times New Roman" w:hAnsi="Times New Roman" w:cs="Times New Roman"/>
          <w:sz w:val="24"/>
          <w:szCs w:val="24"/>
        </w:rPr>
        <w:t xml:space="preserve"> </w:t>
      </w:r>
      <w:r w:rsidR="006C38BE" w:rsidRPr="00090A2B">
        <w:rPr>
          <w:rFonts w:ascii="Times New Roman" w:hAnsi="Times New Roman" w:cs="Times New Roman"/>
          <w:sz w:val="24"/>
          <w:szCs w:val="24"/>
        </w:rPr>
        <w:t>convicted</w:t>
      </w:r>
      <w:r w:rsidR="00CC121E" w:rsidRPr="00090A2B">
        <w:rPr>
          <w:rFonts w:ascii="Times New Roman" w:hAnsi="Times New Roman" w:cs="Times New Roman"/>
          <w:sz w:val="24"/>
          <w:szCs w:val="24"/>
        </w:rPr>
        <w:t xml:space="preserve"> the</w:t>
      </w:r>
      <w:r w:rsidR="006C38BE" w:rsidRPr="00090A2B">
        <w:rPr>
          <w:rFonts w:ascii="Times New Roman" w:hAnsi="Times New Roman" w:cs="Times New Roman"/>
          <w:sz w:val="24"/>
          <w:szCs w:val="24"/>
        </w:rPr>
        <w:t xml:space="preserve"> app</w:t>
      </w:r>
      <w:r w:rsidR="00213853" w:rsidRPr="00090A2B">
        <w:rPr>
          <w:rFonts w:ascii="Times New Roman" w:hAnsi="Times New Roman" w:cs="Times New Roman"/>
          <w:sz w:val="24"/>
          <w:szCs w:val="24"/>
        </w:rPr>
        <w:t>e</w:t>
      </w:r>
      <w:r w:rsidR="006C38BE" w:rsidRPr="00090A2B">
        <w:rPr>
          <w:rFonts w:ascii="Times New Roman" w:hAnsi="Times New Roman" w:cs="Times New Roman"/>
          <w:sz w:val="24"/>
          <w:szCs w:val="24"/>
        </w:rPr>
        <w:t>l</w:t>
      </w:r>
      <w:r w:rsidR="00213853" w:rsidRPr="00090A2B">
        <w:rPr>
          <w:rFonts w:ascii="Times New Roman" w:hAnsi="Times New Roman" w:cs="Times New Roman"/>
          <w:sz w:val="24"/>
          <w:szCs w:val="24"/>
        </w:rPr>
        <w:t>lant</w:t>
      </w:r>
      <w:r w:rsidR="006C38BE" w:rsidRPr="00090A2B">
        <w:rPr>
          <w:rFonts w:ascii="Times New Roman" w:hAnsi="Times New Roman" w:cs="Times New Roman"/>
          <w:sz w:val="24"/>
          <w:szCs w:val="24"/>
        </w:rPr>
        <w:t xml:space="preserve"> on the basis of circumstantial evidence and drew the inference that he stole the money</w:t>
      </w:r>
      <w:r w:rsidR="003D4BDF" w:rsidRPr="00090A2B">
        <w:rPr>
          <w:rFonts w:ascii="Times New Roman" w:hAnsi="Times New Roman" w:cs="Times New Roman"/>
          <w:sz w:val="24"/>
          <w:szCs w:val="24"/>
        </w:rPr>
        <w:t>.</w:t>
      </w:r>
      <w:r w:rsidR="004A3CDE" w:rsidRPr="00090A2B">
        <w:rPr>
          <w:rFonts w:ascii="Times New Roman" w:hAnsi="Times New Roman" w:cs="Times New Roman"/>
          <w:sz w:val="24"/>
          <w:szCs w:val="24"/>
        </w:rPr>
        <w:t xml:space="preserve"> </w:t>
      </w:r>
      <w:r w:rsidR="006C38BE" w:rsidRPr="00090A2B">
        <w:rPr>
          <w:rFonts w:ascii="Times New Roman" w:hAnsi="Times New Roman" w:cs="Times New Roman"/>
          <w:sz w:val="24"/>
          <w:szCs w:val="24"/>
        </w:rPr>
        <w:tab/>
        <w:t>The</w:t>
      </w:r>
      <w:r w:rsidR="004A48F0" w:rsidRPr="00090A2B">
        <w:rPr>
          <w:rFonts w:ascii="Times New Roman" w:hAnsi="Times New Roman" w:cs="Times New Roman"/>
          <w:sz w:val="24"/>
          <w:szCs w:val="24"/>
        </w:rPr>
        <w:t xml:space="preserve"> </w:t>
      </w:r>
      <w:r w:rsidR="006C38BE" w:rsidRPr="00090A2B">
        <w:rPr>
          <w:rFonts w:ascii="Times New Roman" w:hAnsi="Times New Roman" w:cs="Times New Roman"/>
          <w:sz w:val="24"/>
          <w:szCs w:val="24"/>
        </w:rPr>
        <w:t>trial court considered and had regard to all the circumstances of the case as well as his explanation for fail</w:t>
      </w:r>
      <w:r w:rsidR="00C5460F" w:rsidRPr="00090A2B">
        <w:rPr>
          <w:rFonts w:ascii="Times New Roman" w:hAnsi="Times New Roman" w:cs="Times New Roman"/>
          <w:sz w:val="24"/>
          <w:szCs w:val="24"/>
        </w:rPr>
        <w:t>ure</w:t>
      </w:r>
      <w:r w:rsidR="006C38BE" w:rsidRPr="00090A2B">
        <w:rPr>
          <w:rFonts w:ascii="Times New Roman" w:hAnsi="Times New Roman" w:cs="Times New Roman"/>
          <w:sz w:val="24"/>
          <w:szCs w:val="24"/>
        </w:rPr>
        <w:t xml:space="preserve"> to secure the money and</w:t>
      </w:r>
      <w:r w:rsidR="00DB7B44" w:rsidRPr="00090A2B">
        <w:rPr>
          <w:rFonts w:ascii="Times New Roman" w:hAnsi="Times New Roman" w:cs="Times New Roman"/>
          <w:sz w:val="24"/>
          <w:szCs w:val="24"/>
        </w:rPr>
        <w:t xml:space="preserve"> to</w:t>
      </w:r>
      <w:r w:rsidR="006C38BE" w:rsidRPr="00090A2B">
        <w:rPr>
          <w:rFonts w:ascii="Times New Roman" w:hAnsi="Times New Roman" w:cs="Times New Roman"/>
          <w:sz w:val="24"/>
          <w:szCs w:val="24"/>
        </w:rPr>
        <w:t xml:space="preserve"> report </w:t>
      </w:r>
      <w:r w:rsidR="00DB7B44" w:rsidRPr="00090A2B">
        <w:rPr>
          <w:rFonts w:ascii="Times New Roman" w:hAnsi="Times New Roman" w:cs="Times New Roman"/>
          <w:sz w:val="24"/>
          <w:szCs w:val="24"/>
        </w:rPr>
        <w:t>the theft soon after discovering the offence</w:t>
      </w:r>
      <w:r w:rsidR="00CE3960" w:rsidRPr="00090A2B">
        <w:rPr>
          <w:rFonts w:ascii="Times New Roman" w:hAnsi="Times New Roman" w:cs="Times New Roman"/>
          <w:sz w:val="24"/>
          <w:szCs w:val="24"/>
        </w:rPr>
        <w:t>,</w:t>
      </w:r>
      <w:r w:rsidR="00DB7B44" w:rsidRPr="00090A2B">
        <w:rPr>
          <w:rFonts w:ascii="Times New Roman" w:hAnsi="Times New Roman" w:cs="Times New Roman"/>
          <w:sz w:val="24"/>
          <w:szCs w:val="24"/>
        </w:rPr>
        <w:t xml:space="preserve"> </w:t>
      </w:r>
      <w:r w:rsidR="006C38BE" w:rsidRPr="00090A2B">
        <w:rPr>
          <w:rFonts w:ascii="Times New Roman" w:hAnsi="Times New Roman" w:cs="Times New Roman"/>
          <w:sz w:val="24"/>
          <w:szCs w:val="24"/>
        </w:rPr>
        <w:t xml:space="preserve">before coming to the conclusion it did. </w:t>
      </w:r>
    </w:p>
    <w:p w:rsidR="00EA6C86" w:rsidRPr="00090A2B" w:rsidRDefault="00C35DD6" w:rsidP="00E3484C">
      <w:pPr>
        <w:spacing w:after="0" w:line="360" w:lineRule="auto"/>
        <w:ind w:firstLine="720"/>
        <w:jc w:val="both"/>
        <w:rPr>
          <w:rFonts w:ascii="Times New Roman" w:hAnsi="Times New Roman" w:cs="Times New Roman"/>
          <w:sz w:val="24"/>
          <w:szCs w:val="24"/>
        </w:rPr>
      </w:pPr>
      <w:r w:rsidRPr="00090A2B">
        <w:rPr>
          <w:rFonts w:ascii="Times New Roman" w:hAnsi="Times New Roman" w:cs="Times New Roman"/>
          <w:sz w:val="24"/>
          <w:szCs w:val="24"/>
        </w:rPr>
        <w:t xml:space="preserve">What this court is being called upon to decide </w:t>
      </w:r>
      <w:r w:rsidR="003D4BDF" w:rsidRPr="00090A2B">
        <w:rPr>
          <w:rFonts w:ascii="Times New Roman" w:hAnsi="Times New Roman" w:cs="Times New Roman"/>
          <w:sz w:val="24"/>
          <w:szCs w:val="24"/>
        </w:rPr>
        <w:t xml:space="preserve">is </w:t>
      </w:r>
      <w:r w:rsidRPr="00090A2B">
        <w:rPr>
          <w:rFonts w:ascii="Times New Roman" w:hAnsi="Times New Roman" w:cs="Times New Roman"/>
          <w:sz w:val="24"/>
          <w:szCs w:val="24"/>
        </w:rPr>
        <w:t xml:space="preserve">whether the inference drawn by the court </w:t>
      </w:r>
      <w:r w:rsidRPr="00090A2B">
        <w:rPr>
          <w:rFonts w:ascii="Times New Roman" w:hAnsi="Times New Roman" w:cs="Times New Roman"/>
          <w:i/>
          <w:sz w:val="24"/>
          <w:szCs w:val="24"/>
        </w:rPr>
        <w:t>a quo</w:t>
      </w:r>
      <w:r w:rsidRPr="00090A2B">
        <w:rPr>
          <w:rFonts w:ascii="Times New Roman" w:hAnsi="Times New Roman" w:cs="Times New Roman"/>
          <w:sz w:val="24"/>
          <w:szCs w:val="24"/>
        </w:rPr>
        <w:t xml:space="preserve"> was the only reasonable inference</w:t>
      </w:r>
      <w:r w:rsidR="00EA6C86" w:rsidRPr="00090A2B">
        <w:rPr>
          <w:rFonts w:ascii="Times New Roman" w:hAnsi="Times New Roman" w:cs="Times New Roman"/>
          <w:sz w:val="24"/>
          <w:szCs w:val="24"/>
        </w:rPr>
        <w:t xml:space="preserve"> to be drawn from the proven facts</w:t>
      </w:r>
      <w:r w:rsidR="00B02DF5" w:rsidRPr="00090A2B">
        <w:rPr>
          <w:rFonts w:ascii="Times New Roman" w:hAnsi="Times New Roman" w:cs="Times New Roman"/>
          <w:sz w:val="24"/>
          <w:szCs w:val="24"/>
        </w:rPr>
        <w:t>.</w:t>
      </w:r>
    </w:p>
    <w:p w:rsidR="00EA6C86" w:rsidRPr="00090A2B" w:rsidRDefault="00EA6C86" w:rsidP="00044475">
      <w:pPr>
        <w:spacing w:after="0" w:line="360" w:lineRule="auto"/>
        <w:jc w:val="both"/>
        <w:rPr>
          <w:rFonts w:ascii="Times New Roman" w:hAnsi="Times New Roman" w:cs="Times New Roman"/>
          <w:sz w:val="24"/>
          <w:szCs w:val="24"/>
        </w:rPr>
      </w:pPr>
      <w:r w:rsidRPr="00090A2B">
        <w:rPr>
          <w:rFonts w:ascii="Times New Roman" w:hAnsi="Times New Roman" w:cs="Times New Roman"/>
          <w:sz w:val="24"/>
          <w:szCs w:val="24"/>
        </w:rPr>
        <w:tab/>
        <w:t>It is trite that</w:t>
      </w:r>
      <w:r w:rsidR="0035361E" w:rsidRPr="00090A2B">
        <w:rPr>
          <w:rFonts w:ascii="Times New Roman" w:hAnsi="Times New Roman" w:cs="Times New Roman"/>
          <w:sz w:val="24"/>
          <w:szCs w:val="24"/>
        </w:rPr>
        <w:t xml:space="preserve"> where a judicial officer convicts an offender on the basis of a finding of circumstantial evidence, </w:t>
      </w:r>
      <w:r w:rsidRPr="00090A2B">
        <w:rPr>
          <w:rFonts w:ascii="Times New Roman" w:hAnsi="Times New Roman" w:cs="Times New Roman"/>
          <w:sz w:val="24"/>
          <w:szCs w:val="24"/>
        </w:rPr>
        <w:t>there must not be other co-existing circumstances which would weaken or destroy the inference sought to be drawn.</w:t>
      </w:r>
      <w:r w:rsidR="0035361E" w:rsidRPr="00090A2B">
        <w:rPr>
          <w:rFonts w:ascii="Times New Roman" w:hAnsi="Times New Roman" w:cs="Times New Roman"/>
          <w:sz w:val="24"/>
          <w:szCs w:val="24"/>
        </w:rPr>
        <w:t xml:space="preserve"> The inference drawn must be the only reasonable inference that can be drawn from the proved set of circumstances.</w:t>
      </w:r>
    </w:p>
    <w:p w:rsidR="00EA6C86" w:rsidRPr="00090A2B" w:rsidRDefault="00EA6C86" w:rsidP="00044475">
      <w:pPr>
        <w:spacing w:after="0" w:line="360" w:lineRule="auto"/>
        <w:jc w:val="both"/>
        <w:rPr>
          <w:rFonts w:ascii="Times New Roman" w:hAnsi="Times New Roman" w:cs="Times New Roman"/>
          <w:sz w:val="24"/>
          <w:szCs w:val="24"/>
        </w:rPr>
      </w:pPr>
      <w:r w:rsidRPr="00090A2B">
        <w:rPr>
          <w:rFonts w:ascii="Times New Roman" w:hAnsi="Times New Roman" w:cs="Times New Roman"/>
          <w:sz w:val="24"/>
          <w:szCs w:val="24"/>
        </w:rPr>
        <w:tab/>
        <w:t>See</w:t>
      </w:r>
      <w:r w:rsidR="00B02DF5" w:rsidRPr="00090A2B">
        <w:rPr>
          <w:rFonts w:ascii="Times New Roman" w:hAnsi="Times New Roman" w:cs="Times New Roman"/>
          <w:sz w:val="24"/>
          <w:szCs w:val="24"/>
        </w:rPr>
        <w:t>,</w:t>
      </w:r>
      <w:r w:rsidRPr="00090A2B">
        <w:rPr>
          <w:rFonts w:ascii="Times New Roman" w:hAnsi="Times New Roman" w:cs="Times New Roman"/>
          <w:sz w:val="24"/>
          <w:szCs w:val="24"/>
        </w:rPr>
        <w:t xml:space="preserve"> </w:t>
      </w:r>
      <w:r w:rsidRPr="00090A2B">
        <w:rPr>
          <w:rFonts w:ascii="Times New Roman" w:hAnsi="Times New Roman" w:cs="Times New Roman"/>
          <w:i/>
          <w:sz w:val="24"/>
          <w:szCs w:val="24"/>
        </w:rPr>
        <w:t xml:space="preserve">S </w:t>
      </w:r>
      <w:r w:rsidRPr="00090A2B">
        <w:rPr>
          <w:rFonts w:ascii="Times New Roman" w:hAnsi="Times New Roman" w:cs="Times New Roman"/>
          <w:sz w:val="24"/>
          <w:szCs w:val="24"/>
        </w:rPr>
        <w:t xml:space="preserve">v </w:t>
      </w:r>
      <w:proofErr w:type="spellStart"/>
      <w:r w:rsidRPr="00090A2B">
        <w:rPr>
          <w:rFonts w:ascii="Times New Roman" w:hAnsi="Times New Roman" w:cs="Times New Roman"/>
          <w:i/>
          <w:sz w:val="24"/>
          <w:szCs w:val="24"/>
        </w:rPr>
        <w:t>Marange</w:t>
      </w:r>
      <w:proofErr w:type="spellEnd"/>
      <w:r w:rsidRPr="00090A2B">
        <w:rPr>
          <w:rFonts w:ascii="Times New Roman" w:hAnsi="Times New Roman" w:cs="Times New Roman"/>
          <w:i/>
          <w:sz w:val="24"/>
          <w:szCs w:val="24"/>
        </w:rPr>
        <w:t xml:space="preserve"> and </w:t>
      </w:r>
      <w:proofErr w:type="spellStart"/>
      <w:r w:rsidRPr="00090A2B">
        <w:rPr>
          <w:rFonts w:ascii="Times New Roman" w:hAnsi="Times New Roman" w:cs="Times New Roman"/>
          <w:i/>
          <w:sz w:val="24"/>
          <w:szCs w:val="24"/>
        </w:rPr>
        <w:t>Ors</w:t>
      </w:r>
      <w:proofErr w:type="spellEnd"/>
      <w:r w:rsidRPr="00090A2B">
        <w:rPr>
          <w:rFonts w:ascii="Times New Roman" w:hAnsi="Times New Roman" w:cs="Times New Roman"/>
          <w:sz w:val="24"/>
          <w:szCs w:val="24"/>
        </w:rPr>
        <w:t xml:space="preserve"> 1991(1) ZLR 244</w:t>
      </w:r>
    </w:p>
    <w:p w:rsidR="00EA6C86" w:rsidRPr="00090A2B" w:rsidRDefault="00B02DF5" w:rsidP="00044475">
      <w:pPr>
        <w:spacing w:after="0" w:line="360" w:lineRule="auto"/>
        <w:jc w:val="both"/>
        <w:rPr>
          <w:rFonts w:ascii="Times New Roman" w:hAnsi="Times New Roman" w:cs="Times New Roman"/>
          <w:sz w:val="24"/>
          <w:szCs w:val="24"/>
        </w:rPr>
      </w:pPr>
      <w:r w:rsidRPr="00090A2B">
        <w:rPr>
          <w:rFonts w:ascii="Times New Roman" w:hAnsi="Times New Roman" w:cs="Times New Roman"/>
          <w:i/>
          <w:sz w:val="24"/>
          <w:szCs w:val="24"/>
        </w:rPr>
        <w:t xml:space="preserve">          </w:t>
      </w:r>
      <w:r w:rsidR="00EA6C86" w:rsidRPr="00090A2B">
        <w:rPr>
          <w:rFonts w:ascii="Times New Roman" w:hAnsi="Times New Roman" w:cs="Times New Roman"/>
          <w:i/>
          <w:sz w:val="24"/>
          <w:szCs w:val="24"/>
        </w:rPr>
        <w:t xml:space="preserve">S </w:t>
      </w:r>
      <w:r w:rsidR="00EA6C86" w:rsidRPr="00090A2B">
        <w:rPr>
          <w:rFonts w:ascii="Times New Roman" w:hAnsi="Times New Roman" w:cs="Times New Roman"/>
          <w:sz w:val="24"/>
          <w:szCs w:val="24"/>
        </w:rPr>
        <w:t xml:space="preserve">v </w:t>
      </w:r>
      <w:proofErr w:type="spellStart"/>
      <w:r w:rsidR="00CE3960" w:rsidRPr="00090A2B">
        <w:rPr>
          <w:rFonts w:ascii="Times New Roman" w:hAnsi="Times New Roman" w:cs="Times New Roman"/>
          <w:i/>
          <w:sz w:val="24"/>
          <w:szCs w:val="24"/>
        </w:rPr>
        <w:t>Hartl</w:t>
      </w:r>
      <w:r w:rsidR="00EA6C86" w:rsidRPr="00090A2B">
        <w:rPr>
          <w:rFonts w:ascii="Times New Roman" w:hAnsi="Times New Roman" w:cs="Times New Roman"/>
          <w:i/>
          <w:sz w:val="24"/>
          <w:szCs w:val="24"/>
        </w:rPr>
        <w:t>ebury</w:t>
      </w:r>
      <w:proofErr w:type="spellEnd"/>
      <w:r w:rsidR="00EA6C86" w:rsidRPr="00090A2B">
        <w:rPr>
          <w:rFonts w:ascii="Times New Roman" w:hAnsi="Times New Roman" w:cs="Times New Roman"/>
          <w:i/>
          <w:sz w:val="24"/>
          <w:szCs w:val="24"/>
        </w:rPr>
        <w:t xml:space="preserve"> and </w:t>
      </w:r>
      <w:proofErr w:type="spellStart"/>
      <w:r w:rsidR="00EA6C86" w:rsidRPr="00090A2B">
        <w:rPr>
          <w:rFonts w:ascii="Times New Roman" w:hAnsi="Times New Roman" w:cs="Times New Roman"/>
          <w:i/>
          <w:sz w:val="24"/>
          <w:szCs w:val="24"/>
        </w:rPr>
        <w:t>Anor</w:t>
      </w:r>
      <w:proofErr w:type="spellEnd"/>
      <w:r w:rsidR="00EA6C86" w:rsidRPr="00090A2B">
        <w:rPr>
          <w:rFonts w:ascii="Times New Roman" w:hAnsi="Times New Roman" w:cs="Times New Roman"/>
          <w:sz w:val="24"/>
          <w:szCs w:val="24"/>
        </w:rPr>
        <w:t xml:space="preserve"> 1985(1) </w:t>
      </w:r>
      <w:proofErr w:type="gramStart"/>
      <w:r w:rsidR="00EA6C86" w:rsidRPr="00090A2B">
        <w:rPr>
          <w:rFonts w:ascii="Times New Roman" w:hAnsi="Times New Roman" w:cs="Times New Roman"/>
          <w:sz w:val="24"/>
          <w:szCs w:val="24"/>
        </w:rPr>
        <w:t>ZLR</w:t>
      </w:r>
      <w:r w:rsidR="00070F7F">
        <w:rPr>
          <w:rFonts w:ascii="Times New Roman" w:hAnsi="Times New Roman" w:cs="Times New Roman"/>
          <w:sz w:val="24"/>
          <w:szCs w:val="24"/>
        </w:rPr>
        <w:t xml:space="preserve">  p1</w:t>
      </w:r>
      <w:proofErr w:type="gramEnd"/>
      <w:r w:rsidR="00EA6C86" w:rsidRPr="00090A2B">
        <w:rPr>
          <w:rFonts w:ascii="Times New Roman" w:hAnsi="Times New Roman" w:cs="Times New Roman"/>
          <w:sz w:val="24"/>
          <w:szCs w:val="24"/>
        </w:rPr>
        <w:t xml:space="preserve"> (HC)</w:t>
      </w:r>
    </w:p>
    <w:p w:rsidR="00EA6C86" w:rsidRPr="00090A2B" w:rsidRDefault="00B02DF5" w:rsidP="00044475">
      <w:pPr>
        <w:spacing w:after="0" w:line="360" w:lineRule="auto"/>
        <w:jc w:val="both"/>
        <w:rPr>
          <w:rFonts w:ascii="Times New Roman" w:hAnsi="Times New Roman" w:cs="Times New Roman"/>
          <w:sz w:val="24"/>
          <w:szCs w:val="24"/>
        </w:rPr>
      </w:pPr>
      <w:r w:rsidRPr="00090A2B">
        <w:rPr>
          <w:rFonts w:ascii="Times New Roman" w:hAnsi="Times New Roman" w:cs="Times New Roman"/>
          <w:i/>
          <w:sz w:val="24"/>
          <w:szCs w:val="24"/>
        </w:rPr>
        <w:t xml:space="preserve">          </w:t>
      </w:r>
      <w:r w:rsidR="00EA6C86" w:rsidRPr="00090A2B">
        <w:rPr>
          <w:rFonts w:ascii="Times New Roman" w:hAnsi="Times New Roman" w:cs="Times New Roman"/>
          <w:i/>
          <w:sz w:val="24"/>
          <w:szCs w:val="24"/>
        </w:rPr>
        <w:t>S</w:t>
      </w:r>
      <w:r w:rsidR="00EA6C86" w:rsidRPr="00090A2B">
        <w:rPr>
          <w:rFonts w:ascii="Times New Roman" w:hAnsi="Times New Roman" w:cs="Times New Roman"/>
          <w:sz w:val="24"/>
          <w:szCs w:val="24"/>
        </w:rPr>
        <w:t xml:space="preserve"> </w:t>
      </w:r>
      <w:proofErr w:type="spellStart"/>
      <w:r w:rsidR="00EA6C86" w:rsidRPr="00090A2B">
        <w:rPr>
          <w:rFonts w:ascii="Times New Roman" w:hAnsi="Times New Roman" w:cs="Times New Roman"/>
          <w:sz w:val="24"/>
          <w:szCs w:val="24"/>
        </w:rPr>
        <w:t>v</w:t>
      </w:r>
      <w:r w:rsidR="00EA6C86" w:rsidRPr="00090A2B">
        <w:rPr>
          <w:rFonts w:ascii="Times New Roman" w:hAnsi="Times New Roman" w:cs="Times New Roman"/>
          <w:i/>
          <w:sz w:val="24"/>
          <w:szCs w:val="24"/>
        </w:rPr>
        <w:t>Machakasa</w:t>
      </w:r>
      <w:proofErr w:type="spellEnd"/>
      <w:r w:rsidR="003649A2" w:rsidRPr="00090A2B">
        <w:rPr>
          <w:rFonts w:ascii="Times New Roman" w:hAnsi="Times New Roman" w:cs="Times New Roman"/>
          <w:i/>
          <w:sz w:val="24"/>
          <w:szCs w:val="24"/>
        </w:rPr>
        <w:t xml:space="preserve"> </w:t>
      </w:r>
      <w:r w:rsidR="00EA6C86" w:rsidRPr="00090A2B">
        <w:rPr>
          <w:rFonts w:ascii="Times New Roman" w:hAnsi="Times New Roman" w:cs="Times New Roman"/>
          <w:sz w:val="24"/>
          <w:szCs w:val="24"/>
        </w:rPr>
        <w:t>SC 106/89</w:t>
      </w:r>
      <w:r w:rsidRPr="00090A2B">
        <w:rPr>
          <w:rFonts w:ascii="Times New Roman" w:hAnsi="Times New Roman" w:cs="Times New Roman"/>
          <w:sz w:val="24"/>
          <w:szCs w:val="24"/>
        </w:rPr>
        <w:t>, for that approach</w:t>
      </w:r>
    </w:p>
    <w:p w:rsidR="00F94E02" w:rsidRPr="00090A2B" w:rsidRDefault="00EA6C86" w:rsidP="00044475">
      <w:pPr>
        <w:spacing w:after="0" w:line="360" w:lineRule="auto"/>
        <w:jc w:val="both"/>
        <w:rPr>
          <w:rFonts w:ascii="Times New Roman" w:hAnsi="Times New Roman" w:cs="Times New Roman"/>
          <w:sz w:val="24"/>
          <w:szCs w:val="24"/>
        </w:rPr>
      </w:pPr>
      <w:r w:rsidRPr="00090A2B">
        <w:rPr>
          <w:rFonts w:ascii="Times New Roman" w:hAnsi="Times New Roman" w:cs="Times New Roman"/>
          <w:sz w:val="24"/>
          <w:szCs w:val="24"/>
        </w:rPr>
        <w:tab/>
        <w:t>The court is required to have regard to all the facts and the probabilities of the matter</w:t>
      </w:r>
      <w:r w:rsidR="0035361E" w:rsidRPr="00090A2B">
        <w:rPr>
          <w:rFonts w:ascii="Times New Roman" w:hAnsi="Times New Roman" w:cs="Times New Roman"/>
          <w:sz w:val="24"/>
          <w:szCs w:val="24"/>
        </w:rPr>
        <w:t xml:space="preserve"> and as </w:t>
      </w:r>
      <w:r w:rsidR="00F94E02" w:rsidRPr="00090A2B">
        <w:rPr>
          <w:rFonts w:ascii="Times New Roman" w:hAnsi="Times New Roman" w:cs="Times New Roman"/>
          <w:sz w:val="24"/>
          <w:szCs w:val="24"/>
        </w:rPr>
        <w:t xml:space="preserve">WOODERMEYER JA in </w:t>
      </w:r>
      <w:r w:rsidR="00F94E02" w:rsidRPr="00090A2B">
        <w:rPr>
          <w:rFonts w:ascii="Times New Roman" w:hAnsi="Times New Roman" w:cs="Times New Roman"/>
          <w:i/>
          <w:sz w:val="24"/>
          <w:szCs w:val="24"/>
        </w:rPr>
        <w:t xml:space="preserve">R </w:t>
      </w:r>
      <w:r w:rsidR="00F94E02" w:rsidRPr="00090A2B">
        <w:rPr>
          <w:rFonts w:ascii="Times New Roman" w:hAnsi="Times New Roman" w:cs="Times New Roman"/>
          <w:sz w:val="24"/>
          <w:szCs w:val="24"/>
        </w:rPr>
        <w:t xml:space="preserve">v </w:t>
      </w:r>
      <w:proofErr w:type="spellStart"/>
      <w:r w:rsidR="00F94E02" w:rsidRPr="00090A2B">
        <w:rPr>
          <w:rFonts w:ascii="Times New Roman" w:hAnsi="Times New Roman" w:cs="Times New Roman"/>
          <w:i/>
          <w:sz w:val="24"/>
          <w:szCs w:val="24"/>
        </w:rPr>
        <w:t>Blom</w:t>
      </w:r>
      <w:proofErr w:type="spellEnd"/>
      <w:r w:rsidR="0008589A" w:rsidRPr="00090A2B">
        <w:rPr>
          <w:rFonts w:ascii="Times New Roman" w:hAnsi="Times New Roman" w:cs="Times New Roman"/>
          <w:i/>
          <w:sz w:val="24"/>
          <w:szCs w:val="24"/>
        </w:rPr>
        <w:t xml:space="preserve"> </w:t>
      </w:r>
      <w:r w:rsidR="00F94E02" w:rsidRPr="00090A2B">
        <w:rPr>
          <w:rFonts w:ascii="Times New Roman" w:hAnsi="Times New Roman" w:cs="Times New Roman"/>
          <w:sz w:val="24"/>
          <w:szCs w:val="24"/>
        </w:rPr>
        <w:t>1939 AD 188 @</w:t>
      </w:r>
      <w:r w:rsidR="0008589A" w:rsidRPr="00090A2B">
        <w:rPr>
          <w:rFonts w:ascii="Times New Roman" w:hAnsi="Times New Roman" w:cs="Times New Roman"/>
          <w:sz w:val="24"/>
          <w:szCs w:val="24"/>
        </w:rPr>
        <w:t xml:space="preserve"> </w:t>
      </w:r>
      <w:r w:rsidR="00F94E02" w:rsidRPr="00090A2B">
        <w:rPr>
          <w:rFonts w:ascii="Times New Roman" w:hAnsi="Times New Roman" w:cs="Times New Roman"/>
          <w:sz w:val="24"/>
          <w:szCs w:val="24"/>
        </w:rPr>
        <w:t>202-203</w:t>
      </w:r>
      <w:r w:rsidR="0035361E" w:rsidRPr="00090A2B">
        <w:rPr>
          <w:rFonts w:ascii="Times New Roman" w:hAnsi="Times New Roman" w:cs="Times New Roman"/>
          <w:sz w:val="24"/>
          <w:szCs w:val="24"/>
        </w:rPr>
        <w:t xml:space="preserve"> put it,</w:t>
      </w:r>
    </w:p>
    <w:p w:rsidR="0041517F" w:rsidRPr="00090A2B" w:rsidRDefault="00F94E02" w:rsidP="00F94E02">
      <w:pPr>
        <w:spacing w:after="0" w:line="240" w:lineRule="auto"/>
        <w:ind w:left="720"/>
        <w:jc w:val="both"/>
        <w:rPr>
          <w:rFonts w:ascii="Times New Roman" w:hAnsi="Times New Roman" w:cs="Times New Roman"/>
          <w:sz w:val="24"/>
          <w:szCs w:val="24"/>
        </w:rPr>
      </w:pPr>
      <w:r w:rsidRPr="00090A2B">
        <w:rPr>
          <w:rFonts w:ascii="Times New Roman" w:hAnsi="Times New Roman" w:cs="Times New Roman"/>
          <w:sz w:val="24"/>
          <w:szCs w:val="24"/>
        </w:rPr>
        <w:t>“In reasoning by inference there are two cardinal rules of logic which cannot be ignored:-</w:t>
      </w:r>
    </w:p>
    <w:p w:rsidR="00F94E02" w:rsidRPr="00090A2B" w:rsidRDefault="00F94E02" w:rsidP="00F94E02">
      <w:pPr>
        <w:spacing w:after="0" w:line="240" w:lineRule="auto"/>
        <w:ind w:left="720"/>
        <w:jc w:val="both"/>
        <w:rPr>
          <w:rFonts w:ascii="Times New Roman" w:hAnsi="Times New Roman" w:cs="Times New Roman"/>
          <w:sz w:val="24"/>
          <w:szCs w:val="24"/>
        </w:rPr>
      </w:pPr>
    </w:p>
    <w:p w:rsidR="00F94E02" w:rsidRPr="00090A2B" w:rsidRDefault="00F94E02" w:rsidP="00F94E02">
      <w:pPr>
        <w:pStyle w:val="ListParagraph"/>
        <w:numPr>
          <w:ilvl w:val="0"/>
          <w:numId w:val="2"/>
        </w:numPr>
        <w:spacing w:after="0" w:line="240" w:lineRule="auto"/>
        <w:jc w:val="both"/>
        <w:rPr>
          <w:rFonts w:ascii="Times New Roman" w:hAnsi="Times New Roman" w:cs="Times New Roman"/>
          <w:sz w:val="24"/>
          <w:szCs w:val="24"/>
        </w:rPr>
      </w:pPr>
      <w:r w:rsidRPr="00090A2B">
        <w:rPr>
          <w:rFonts w:ascii="Times New Roman" w:hAnsi="Times New Roman" w:cs="Times New Roman"/>
          <w:sz w:val="24"/>
          <w:szCs w:val="24"/>
        </w:rPr>
        <w:t>The inference sought to be drawn must be consistent with all the proved facts. If it is not the inference cannot be drawn.</w:t>
      </w:r>
    </w:p>
    <w:p w:rsidR="00F94E02" w:rsidRPr="00090A2B" w:rsidRDefault="00F94E02" w:rsidP="00F94E02">
      <w:pPr>
        <w:pStyle w:val="ListParagraph"/>
        <w:spacing w:after="0" w:line="240" w:lineRule="auto"/>
        <w:ind w:left="1440"/>
        <w:jc w:val="both"/>
        <w:rPr>
          <w:rFonts w:ascii="Times New Roman" w:hAnsi="Times New Roman" w:cs="Times New Roman"/>
          <w:sz w:val="24"/>
          <w:szCs w:val="24"/>
        </w:rPr>
      </w:pPr>
    </w:p>
    <w:p w:rsidR="00F077DD" w:rsidRPr="00090A2B" w:rsidRDefault="00F94E02" w:rsidP="00E3484C">
      <w:pPr>
        <w:pStyle w:val="ListParagraph"/>
        <w:numPr>
          <w:ilvl w:val="0"/>
          <w:numId w:val="2"/>
        </w:numPr>
        <w:spacing w:after="0" w:line="240" w:lineRule="auto"/>
        <w:jc w:val="both"/>
        <w:rPr>
          <w:rFonts w:ascii="Times New Roman" w:hAnsi="Times New Roman" w:cs="Times New Roman"/>
          <w:sz w:val="24"/>
          <w:szCs w:val="24"/>
        </w:rPr>
      </w:pPr>
      <w:r w:rsidRPr="00090A2B">
        <w:rPr>
          <w:rFonts w:ascii="Times New Roman" w:hAnsi="Times New Roman" w:cs="Times New Roman"/>
          <w:sz w:val="24"/>
          <w:szCs w:val="24"/>
        </w:rPr>
        <w:t>The proved facts should be such that they exclude every reasonable inference from them save the one sought to be drawn. If they do not exclude other reasonable inferences, then there must be a doubt whether the inference sought to be drawn is correct”</w:t>
      </w:r>
      <w:r w:rsidR="00F077DD" w:rsidRPr="00090A2B">
        <w:rPr>
          <w:rFonts w:ascii="Times New Roman" w:hAnsi="Times New Roman" w:cs="Times New Roman"/>
          <w:sz w:val="24"/>
          <w:szCs w:val="24"/>
        </w:rPr>
        <w:t>.</w:t>
      </w:r>
    </w:p>
    <w:p w:rsidR="00E3484C" w:rsidRPr="00090A2B" w:rsidRDefault="00E3484C" w:rsidP="00E3484C">
      <w:pPr>
        <w:spacing w:after="0" w:line="240" w:lineRule="auto"/>
        <w:jc w:val="both"/>
        <w:rPr>
          <w:rFonts w:ascii="Times New Roman" w:hAnsi="Times New Roman" w:cs="Times New Roman"/>
          <w:sz w:val="24"/>
          <w:szCs w:val="24"/>
        </w:rPr>
      </w:pPr>
    </w:p>
    <w:p w:rsidR="00E3484C" w:rsidRPr="00090A2B" w:rsidRDefault="00CE3960" w:rsidP="0008589A">
      <w:pPr>
        <w:spacing w:after="0" w:line="360" w:lineRule="auto"/>
        <w:ind w:left="720"/>
        <w:jc w:val="both"/>
        <w:rPr>
          <w:rFonts w:ascii="Times New Roman" w:hAnsi="Times New Roman" w:cs="Times New Roman"/>
          <w:sz w:val="24"/>
          <w:szCs w:val="24"/>
        </w:rPr>
      </w:pPr>
      <w:r w:rsidRPr="00090A2B">
        <w:rPr>
          <w:rFonts w:ascii="Times New Roman" w:hAnsi="Times New Roman" w:cs="Times New Roman"/>
          <w:sz w:val="24"/>
          <w:szCs w:val="24"/>
        </w:rPr>
        <w:t xml:space="preserve">Appellant gave his own account </w:t>
      </w:r>
      <w:r w:rsidR="0008589A" w:rsidRPr="00090A2B">
        <w:rPr>
          <w:rFonts w:ascii="Times New Roman" w:hAnsi="Times New Roman" w:cs="Times New Roman"/>
          <w:sz w:val="24"/>
          <w:szCs w:val="24"/>
        </w:rPr>
        <w:t xml:space="preserve">of the events leading to the loss of the </w:t>
      </w:r>
    </w:p>
    <w:p w:rsidR="00BE72A7" w:rsidRPr="00090A2B" w:rsidRDefault="0008589A" w:rsidP="00E3484C">
      <w:pPr>
        <w:spacing w:after="0" w:line="360" w:lineRule="auto"/>
        <w:jc w:val="both"/>
        <w:rPr>
          <w:rFonts w:ascii="Times New Roman" w:hAnsi="Times New Roman" w:cs="Times New Roman"/>
          <w:sz w:val="24"/>
          <w:szCs w:val="24"/>
        </w:rPr>
      </w:pPr>
      <w:proofErr w:type="gramStart"/>
      <w:r w:rsidRPr="00090A2B">
        <w:rPr>
          <w:rFonts w:ascii="Times New Roman" w:hAnsi="Times New Roman" w:cs="Times New Roman"/>
          <w:sz w:val="24"/>
          <w:szCs w:val="24"/>
        </w:rPr>
        <w:t>money</w:t>
      </w:r>
      <w:proofErr w:type="gramEnd"/>
      <w:r w:rsidRPr="00090A2B">
        <w:rPr>
          <w:rFonts w:ascii="Times New Roman" w:hAnsi="Times New Roman" w:cs="Times New Roman"/>
          <w:sz w:val="24"/>
          <w:szCs w:val="24"/>
        </w:rPr>
        <w:t>.</w:t>
      </w:r>
      <w:r w:rsidR="00001E93" w:rsidRPr="00090A2B">
        <w:rPr>
          <w:rFonts w:ascii="Times New Roman" w:hAnsi="Times New Roman" w:cs="Times New Roman"/>
          <w:sz w:val="24"/>
          <w:szCs w:val="24"/>
        </w:rPr>
        <w:t xml:space="preserve"> </w:t>
      </w:r>
      <w:r w:rsidR="003D4BDF" w:rsidRPr="00090A2B">
        <w:rPr>
          <w:rFonts w:ascii="Times New Roman" w:hAnsi="Times New Roman" w:cs="Times New Roman"/>
          <w:sz w:val="24"/>
          <w:szCs w:val="24"/>
        </w:rPr>
        <w:t>Whilst there is no</w:t>
      </w:r>
      <w:r w:rsidR="00F077DD" w:rsidRPr="00090A2B">
        <w:rPr>
          <w:rFonts w:ascii="Times New Roman" w:hAnsi="Times New Roman" w:cs="Times New Roman"/>
          <w:sz w:val="24"/>
          <w:szCs w:val="24"/>
        </w:rPr>
        <w:t xml:space="preserve"> onus on an appellant to show his innocence</w:t>
      </w:r>
      <w:r w:rsidR="00CE3960" w:rsidRPr="00090A2B">
        <w:rPr>
          <w:rFonts w:ascii="Times New Roman" w:hAnsi="Times New Roman" w:cs="Times New Roman"/>
          <w:sz w:val="24"/>
          <w:szCs w:val="24"/>
        </w:rPr>
        <w:t>,</w:t>
      </w:r>
      <w:r w:rsidR="003D4BDF" w:rsidRPr="00090A2B">
        <w:rPr>
          <w:rFonts w:ascii="Times New Roman" w:hAnsi="Times New Roman" w:cs="Times New Roman"/>
          <w:sz w:val="24"/>
          <w:szCs w:val="24"/>
        </w:rPr>
        <w:t xml:space="preserve"> </w:t>
      </w:r>
      <w:r w:rsidR="00CE3960" w:rsidRPr="00090A2B">
        <w:rPr>
          <w:rFonts w:ascii="Times New Roman" w:hAnsi="Times New Roman" w:cs="Times New Roman"/>
          <w:sz w:val="24"/>
          <w:szCs w:val="24"/>
        </w:rPr>
        <w:t>t</w:t>
      </w:r>
      <w:r w:rsidR="003D4BDF" w:rsidRPr="00090A2B">
        <w:rPr>
          <w:rFonts w:ascii="Times New Roman" w:hAnsi="Times New Roman" w:cs="Times New Roman"/>
          <w:sz w:val="24"/>
          <w:szCs w:val="24"/>
        </w:rPr>
        <w:t>he</w:t>
      </w:r>
      <w:r w:rsidR="00CE3960" w:rsidRPr="00090A2B">
        <w:rPr>
          <w:rFonts w:ascii="Times New Roman" w:hAnsi="Times New Roman" w:cs="Times New Roman"/>
          <w:sz w:val="24"/>
          <w:szCs w:val="24"/>
        </w:rPr>
        <w:t xml:space="preserve"> </w:t>
      </w:r>
      <w:r w:rsidR="003D4BDF" w:rsidRPr="00090A2B">
        <w:rPr>
          <w:rFonts w:ascii="Times New Roman" w:hAnsi="Times New Roman" w:cs="Times New Roman"/>
          <w:sz w:val="24"/>
          <w:szCs w:val="24"/>
        </w:rPr>
        <w:t>court was still required to be satisfied that his explanation</w:t>
      </w:r>
      <w:r w:rsidR="00601B67" w:rsidRPr="00090A2B">
        <w:rPr>
          <w:rFonts w:ascii="Times New Roman" w:hAnsi="Times New Roman" w:cs="Times New Roman"/>
          <w:sz w:val="24"/>
          <w:szCs w:val="24"/>
        </w:rPr>
        <w:t xml:space="preserve"> </w:t>
      </w:r>
      <w:r w:rsidR="00CE3960" w:rsidRPr="00090A2B">
        <w:rPr>
          <w:rFonts w:ascii="Times New Roman" w:hAnsi="Times New Roman" w:cs="Times New Roman"/>
          <w:sz w:val="24"/>
          <w:szCs w:val="24"/>
        </w:rPr>
        <w:t>was</w:t>
      </w:r>
      <w:r w:rsidR="00601B67" w:rsidRPr="00090A2B">
        <w:rPr>
          <w:rFonts w:ascii="Times New Roman" w:hAnsi="Times New Roman" w:cs="Times New Roman"/>
          <w:sz w:val="24"/>
          <w:szCs w:val="24"/>
        </w:rPr>
        <w:t xml:space="preserve"> improbable and that his explanation</w:t>
      </w:r>
      <w:r w:rsidR="003649A2" w:rsidRPr="00090A2B">
        <w:rPr>
          <w:rFonts w:ascii="Times New Roman" w:hAnsi="Times New Roman" w:cs="Times New Roman"/>
          <w:sz w:val="24"/>
          <w:szCs w:val="24"/>
        </w:rPr>
        <w:t xml:space="preserve"> was</w:t>
      </w:r>
      <w:r w:rsidR="00601B67" w:rsidRPr="00090A2B">
        <w:rPr>
          <w:rFonts w:ascii="Times New Roman" w:hAnsi="Times New Roman" w:cs="Times New Roman"/>
          <w:sz w:val="24"/>
          <w:szCs w:val="24"/>
        </w:rPr>
        <w:t xml:space="preserve"> false.</w:t>
      </w:r>
      <w:r w:rsidR="00F077DD" w:rsidRPr="00090A2B">
        <w:rPr>
          <w:rFonts w:ascii="Times New Roman" w:hAnsi="Times New Roman" w:cs="Times New Roman"/>
          <w:sz w:val="24"/>
          <w:szCs w:val="24"/>
        </w:rPr>
        <w:t xml:space="preserve"> As put </w:t>
      </w:r>
      <w:proofErr w:type="gramStart"/>
      <w:r w:rsidR="00F077DD" w:rsidRPr="00090A2B">
        <w:rPr>
          <w:rFonts w:ascii="Times New Roman" w:hAnsi="Times New Roman" w:cs="Times New Roman"/>
          <w:sz w:val="24"/>
          <w:szCs w:val="24"/>
        </w:rPr>
        <w:t>in</w:t>
      </w:r>
      <w:r w:rsidR="00090A2B" w:rsidRPr="00090A2B">
        <w:rPr>
          <w:rFonts w:ascii="Times New Roman" w:hAnsi="Times New Roman" w:cs="Times New Roman"/>
          <w:sz w:val="24"/>
          <w:szCs w:val="24"/>
        </w:rPr>
        <w:t xml:space="preserve"> </w:t>
      </w:r>
      <w:r w:rsidR="00F077DD" w:rsidRPr="00090A2B">
        <w:rPr>
          <w:rFonts w:ascii="Times New Roman" w:hAnsi="Times New Roman" w:cs="Times New Roman"/>
          <w:sz w:val="24"/>
          <w:szCs w:val="24"/>
        </w:rPr>
        <w:t xml:space="preserve"> </w:t>
      </w:r>
      <w:r w:rsidR="00F077DD" w:rsidRPr="00090A2B">
        <w:rPr>
          <w:rFonts w:ascii="Times New Roman" w:hAnsi="Times New Roman" w:cs="Times New Roman"/>
          <w:i/>
          <w:sz w:val="24"/>
          <w:szCs w:val="24"/>
        </w:rPr>
        <w:t>R</w:t>
      </w:r>
      <w:proofErr w:type="gramEnd"/>
      <w:r w:rsidR="00F077DD" w:rsidRPr="00090A2B">
        <w:rPr>
          <w:rFonts w:ascii="Times New Roman" w:hAnsi="Times New Roman" w:cs="Times New Roman"/>
          <w:i/>
          <w:sz w:val="24"/>
          <w:szCs w:val="24"/>
        </w:rPr>
        <w:t xml:space="preserve"> </w:t>
      </w:r>
      <w:r w:rsidR="00F077DD" w:rsidRPr="00090A2B">
        <w:rPr>
          <w:rFonts w:ascii="Times New Roman" w:hAnsi="Times New Roman" w:cs="Times New Roman"/>
          <w:sz w:val="24"/>
          <w:szCs w:val="24"/>
        </w:rPr>
        <w:t xml:space="preserve">v </w:t>
      </w:r>
      <w:proofErr w:type="spellStart"/>
      <w:r w:rsidR="00F077DD" w:rsidRPr="00090A2B">
        <w:rPr>
          <w:rFonts w:ascii="Times New Roman" w:hAnsi="Times New Roman" w:cs="Times New Roman"/>
          <w:i/>
          <w:sz w:val="24"/>
          <w:szCs w:val="24"/>
        </w:rPr>
        <w:t>Difford</w:t>
      </w:r>
      <w:proofErr w:type="spellEnd"/>
      <w:r w:rsidR="00F077DD" w:rsidRPr="00090A2B">
        <w:rPr>
          <w:rFonts w:ascii="Times New Roman" w:hAnsi="Times New Roman" w:cs="Times New Roman"/>
          <w:sz w:val="24"/>
          <w:szCs w:val="24"/>
        </w:rPr>
        <w:t xml:space="preserve"> 1937 AD 370 @ 373</w:t>
      </w:r>
      <w:r w:rsidR="00BE72A7" w:rsidRPr="00090A2B">
        <w:rPr>
          <w:rFonts w:ascii="Times New Roman" w:hAnsi="Times New Roman" w:cs="Times New Roman"/>
          <w:sz w:val="24"/>
          <w:szCs w:val="24"/>
        </w:rPr>
        <w:t>.</w:t>
      </w:r>
    </w:p>
    <w:p w:rsidR="0008589A" w:rsidRPr="00090A2B" w:rsidRDefault="0008589A" w:rsidP="00BE72A7">
      <w:pPr>
        <w:spacing w:after="0" w:line="240" w:lineRule="auto"/>
        <w:jc w:val="both"/>
        <w:rPr>
          <w:rFonts w:ascii="Times New Roman" w:hAnsi="Times New Roman" w:cs="Times New Roman"/>
          <w:sz w:val="24"/>
          <w:szCs w:val="24"/>
        </w:rPr>
      </w:pPr>
    </w:p>
    <w:p w:rsidR="00670251" w:rsidRPr="00090A2B" w:rsidRDefault="00BE72A7" w:rsidP="00BE72A7">
      <w:pPr>
        <w:spacing w:after="0" w:line="240" w:lineRule="auto"/>
        <w:ind w:left="720"/>
        <w:jc w:val="both"/>
        <w:rPr>
          <w:rFonts w:ascii="Times New Roman" w:hAnsi="Times New Roman" w:cs="Times New Roman"/>
          <w:sz w:val="24"/>
          <w:szCs w:val="24"/>
        </w:rPr>
      </w:pPr>
      <w:r w:rsidRPr="00090A2B">
        <w:rPr>
          <w:rFonts w:ascii="Times New Roman" w:hAnsi="Times New Roman" w:cs="Times New Roman"/>
          <w:sz w:val="24"/>
          <w:szCs w:val="24"/>
        </w:rPr>
        <w:t>“…….. No onus rests on the accused to convince the court of the truth of any explanation which h</w:t>
      </w:r>
      <w:r w:rsidR="00601B67" w:rsidRPr="00090A2B">
        <w:rPr>
          <w:rFonts w:ascii="Times New Roman" w:hAnsi="Times New Roman" w:cs="Times New Roman"/>
          <w:sz w:val="24"/>
          <w:szCs w:val="24"/>
        </w:rPr>
        <w:t xml:space="preserve">e gives. If that explanation is </w:t>
      </w:r>
      <w:r w:rsidRPr="00090A2B">
        <w:rPr>
          <w:rFonts w:ascii="Times New Roman" w:hAnsi="Times New Roman" w:cs="Times New Roman"/>
          <w:sz w:val="24"/>
          <w:szCs w:val="24"/>
        </w:rPr>
        <w:t>probable, the court is not entitled to convict unless satisfied not only that the explanation is improbable, but that beyond any reasonable doubt it is false. If there is any reasonable possibility of his explanation being true, then he is entitled to his acquittal”</w:t>
      </w:r>
      <w:r w:rsidR="00670251" w:rsidRPr="00090A2B">
        <w:rPr>
          <w:rFonts w:ascii="Times New Roman" w:hAnsi="Times New Roman" w:cs="Times New Roman"/>
          <w:sz w:val="24"/>
          <w:szCs w:val="24"/>
        </w:rPr>
        <w:t>.</w:t>
      </w:r>
    </w:p>
    <w:p w:rsidR="00670251" w:rsidRPr="00090A2B" w:rsidRDefault="00670251" w:rsidP="00BE72A7">
      <w:pPr>
        <w:spacing w:after="0" w:line="240" w:lineRule="auto"/>
        <w:ind w:left="720"/>
        <w:jc w:val="both"/>
        <w:rPr>
          <w:rFonts w:ascii="Times New Roman" w:hAnsi="Times New Roman" w:cs="Times New Roman"/>
          <w:sz w:val="24"/>
          <w:szCs w:val="24"/>
        </w:rPr>
      </w:pPr>
    </w:p>
    <w:p w:rsidR="00670251" w:rsidRPr="00090A2B" w:rsidRDefault="00670251" w:rsidP="00BE72A7">
      <w:pPr>
        <w:spacing w:after="0" w:line="240" w:lineRule="auto"/>
        <w:ind w:left="720"/>
        <w:jc w:val="both"/>
        <w:rPr>
          <w:rFonts w:ascii="Times New Roman" w:hAnsi="Times New Roman" w:cs="Times New Roman"/>
          <w:sz w:val="24"/>
          <w:szCs w:val="24"/>
        </w:rPr>
      </w:pPr>
      <w:proofErr w:type="gramStart"/>
      <w:r w:rsidRPr="00090A2B">
        <w:rPr>
          <w:rFonts w:ascii="Times New Roman" w:hAnsi="Times New Roman" w:cs="Times New Roman"/>
          <w:sz w:val="24"/>
          <w:szCs w:val="24"/>
        </w:rPr>
        <w:t xml:space="preserve">See also </w:t>
      </w:r>
      <w:r w:rsidRPr="00090A2B">
        <w:rPr>
          <w:rFonts w:ascii="Times New Roman" w:hAnsi="Times New Roman" w:cs="Times New Roman"/>
          <w:i/>
          <w:sz w:val="24"/>
          <w:szCs w:val="24"/>
        </w:rPr>
        <w:t xml:space="preserve">R </w:t>
      </w:r>
      <w:r w:rsidRPr="00090A2B">
        <w:rPr>
          <w:rFonts w:ascii="Times New Roman" w:hAnsi="Times New Roman" w:cs="Times New Roman"/>
          <w:sz w:val="24"/>
          <w:szCs w:val="24"/>
        </w:rPr>
        <w:t xml:space="preserve">v </w:t>
      </w:r>
      <w:r w:rsidRPr="00090A2B">
        <w:rPr>
          <w:rFonts w:ascii="Times New Roman" w:hAnsi="Times New Roman" w:cs="Times New Roman"/>
          <w:i/>
          <w:sz w:val="24"/>
          <w:szCs w:val="24"/>
        </w:rPr>
        <w:t>N</w:t>
      </w:r>
      <w:r w:rsidRPr="00090A2B">
        <w:rPr>
          <w:rFonts w:ascii="Times New Roman" w:hAnsi="Times New Roman" w:cs="Times New Roman"/>
          <w:sz w:val="24"/>
          <w:szCs w:val="24"/>
        </w:rPr>
        <w:t xml:space="preserve"> 1946 AD 1023</w:t>
      </w:r>
      <w:r w:rsidR="000F41C9" w:rsidRPr="00090A2B">
        <w:rPr>
          <w:rFonts w:ascii="Times New Roman" w:hAnsi="Times New Roman" w:cs="Times New Roman"/>
          <w:sz w:val="24"/>
          <w:szCs w:val="24"/>
        </w:rPr>
        <w:t>.</w:t>
      </w:r>
      <w:proofErr w:type="gramEnd"/>
    </w:p>
    <w:p w:rsidR="00766439" w:rsidRPr="00090A2B" w:rsidRDefault="00766439" w:rsidP="00BE72A7">
      <w:pPr>
        <w:spacing w:after="0" w:line="240" w:lineRule="auto"/>
        <w:ind w:left="720"/>
        <w:jc w:val="both"/>
        <w:rPr>
          <w:rFonts w:ascii="Times New Roman" w:hAnsi="Times New Roman" w:cs="Times New Roman"/>
          <w:sz w:val="24"/>
          <w:szCs w:val="24"/>
        </w:rPr>
      </w:pPr>
    </w:p>
    <w:p w:rsidR="00061DEF" w:rsidRPr="00090A2B" w:rsidRDefault="00543C79" w:rsidP="00766439">
      <w:pPr>
        <w:spacing w:after="0" w:line="360" w:lineRule="auto"/>
        <w:jc w:val="both"/>
        <w:rPr>
          <w:rFonts w:ascii="Times New Roman" w:hAnsi="Times New Roman" w:cs="Times New Roman"/>
          <w:sz w:val="24"/>
          <w:szCs w:val="24"/>
        </w:rPr>
      </w:pPr>
      <w:r w:rsidRPr="00090A2B">
        <w:rPr>
          <w:rFonts w:ascii="Times New Roman" w:hAnsi="Times New Roman" w:cs="Times New Roman"/>
          <w:sz w:val="24"/>
          <w:szCs w:val="24"/>
        </w:rPr>
        <w:tab/>
      </w:r>
      <w:r w:rsidR="00061DEF" w:rsidRPr="00090A2B">
        <w:rPr>
          <w:rFonts w:ascii="Times New Roman" w:hAnsi="Times New Roman" w:cs="Times New Roman"/>
          <w:sz w:val="24"/>
          <w:szCs w:val="24"/>
        </w:rPr>
        <w:t xml:space="preserve">The learned trial magistrate </w:t>
      </w:r>
      <w:r w:rsidR="00E412B7" w:rsidRPr="00090A2B">
        <w:rPr>
          <w:rFonts w:ascii="Times New Roman" w:hAnsi="Times New Roman" w:cs="Times New Roman"/>
          <w:sz w:val="24"/>
          <w:szCs w:val="24"/>
        </w:rPr>
        <w:t>considered both the state version and appellant’s explanation. The court considered cumulatively all the evidence available</w:t>
      </w:r>
      <w:r w:rsidR="000F41C9" w:rsidRPr="00090A2B">
        <w:rPr>
          <w:rFonts w:ascii="Times New Roman" w:hAnsi="Times New Roman" w:cs="Times New Roman"/>
          <w:sz w:val="24"/>
          <w:szCs w:val="24"/>
        </w:rPr>
        <w:t>.</w:t>
      </w:r>
      <w:r w:rsidR="00163F06" w:rsidRPr="00090A2B">
        <w:rPr>
          <w:rFonts w:ascii="Times New Roman" w:hAnsi="Times New Roman" w:cs="Times New Roman"/>
          <w:sz w:val="24"/>
          <w:szCs w:val="24"/>
        </w:rPr>
        <w:t xml:space="preserve"> </w:t>
      </w:r>
      <w:r w:rsidR="00B02DF5" w:rsidRPr="00090A2B">
        <w:rPr>
          <w:rFonts w:ascii="Times New Roman" w:hAnsi="Times New Roman" w:cs="Times New Roman"/>
          <w:sz w:val="24"/>
          <w:szCs w:val="24"/>
        </w:rPr>
        <w:t xml:space="preserve">There is sufficient evidence on record to support the conviction. </w:t>
      </w:r>
      <w:r w:rsidR="00E412B7" w:rsidRPr="00090A2B">
        <w:rPr>
          <w:rFonts w:ascii="Times New Roman" w:hAnsi="Times New Roman" w:cs="Times New Roman"/>
          <w:sz w:val="24"/>
          <w:szCs w:val="24"/>
        </w:rPr>
        <w:t xml:space="preserve"> Appellant violated the standing procedures for securing money. He kept money in a drawer instead of a locker</w:t>
      </w:r>
      <w:r w:rsidR="00427DDA" w:rsidRPr="00090A2B">
        <w:rPr>
          <w:rFonts w:ascii="Times New Roman" w:hAnsi="Times New Roman" w:cs="Times New Roman"/>
          <w:sz w:val="24"/>
          <w:szCs w:val="24"/>
        </w:rPr>
        <w:t xml:space="preserve"> in his office</w:t>
      </w:r>
      <w:r w:rsidR="00E412B7" w:rsidRPr="00090A2B">
        <w:rPr>
          <w:rFonts w:ascii="Times New Roman" w:hAnsi="Times New Roman" w:cs="Times New Roman"/>
          <w:sz w:val="24"/>
          <w:szCs w:val="24"/>
        </w:rPr>
        <w:t>.</w:t>
      </w:r>
      <w:r w:rsidR="00956977" w:rsidRPr="00090A2B">
        <w:rPr>
          <w:rFonts w:ascii="Times New Roman" w:hAnsi="Times New Roman" w:cs="Times New Roman"/>
          <w:sz w:val="24"/>
          <w:szCs w:val="24"/>
        </w:rPr>
        <w:t xml:space="preserve">  He gave the keys to another person and failed to tell him that there was some money</w:t>
      </w:r>
      <w:r w:rsidR="00427DDA" w:rsidRPr="00090A2B">
        <w:rPr>
          <w:rFonts w:ascii="Times New Roman" w:hAnsi="Times New Roman" w:cs="Times New Roman"/>
          <w:sz w:val="24"/>
          <w:szCs w:val="24"/>
        </w:rPr>
        <w:t xml:space="preserve"> in the drawer.</w:t>
      </w:r>
      <w:r w:rsidR="00956977" w:rsidRPr="00090A2B">
        <w:rPr>
          <w:rFonts w:ascii="Times New Roman" w:hAnsi="Times New Roman" w:cs="Times New Roman"/>
          <w:sz w:val="24"/>
          <w:szCs w:val="24"/>
        </w:rPr>
        <w:t xml:space="preserve"> </w:t>
      </w:r>
      <w:r w:rsidR="00E412B7" w:rsidRPr="00090A2B">
        <w:rPr>
          <w:rFonts w:ascii="Times New Roman" w:hAnsi="Times New Roman" w:cs="Times New Roman"/>
          <w:sz w:val="24"/>
          <w:szCs w:val="24"/>
        </w:rPr>
        <w:t xml:space="preserve"> He went away for four days without paying the wages when he was required to ask his second in charge to take over the assignment if he could not perform it himself</w:t>
      </w:r>
      <w:r w:rsidR="000F41C9" w:rsidRPr="00090A2B">
        <w:rPr>
          <w:rFonts w:ascii="Times New Roman" w:hAnsi="Times New Roman" w:cs="Times New Roman"/>
          <w:sz w:val="24"/>
          <w:szCs w:val="24"/>
        </w:rPr>
        <w:t>.</w:t>
      </w:r>
      <w:r w:rsidR="00A400BB" w:rsidRPr="00090A2B">
        <w:rPr>
          <w:rFonts w:ascii="Times New Roman" w:hAnsi="Times New Roman" w:cs="Times New Roman"/>
          <w:sz w:val="24"/>
          <w:szCs w:val="24"/>
        </w:rPr>
        <w:t xml:space="preserve"> He was aware that the </w:t>
      </w:r>
      <w:r w:rsidR="00DF737E" w:rsidRPr="00090A2B">
        <w:rPr>
          <w:rFonts w:ascii="Times New Roman" w:hAnsi="Times New Roman" w:cs="Times New Roman"/>
          <w:sz w:val="24"/>
          <w:szCs w:val="24"/>
        </w:rPr>
        <w:t>contract workers</w:t>
      </w:r>
      <w:r w:rsidR="00A400BB" w:rsidRPr="00090A2B">
        <w:rPr>
          <w:rFonts w:ascii="Times New Roman" w:hAnsi="Times New Roman" w:cs="Times New Roman"/>
          <w:sz w:val="24"/>
          <w:szCs w:val="24"/>
        </w:rPr>
        <w:t xml:space="preserve"> required to be paid before the holiday break.</w:t>
      </w:r>
      <w:r w:rsidR="000F41C9" w:rsidRPr="00090A2B">
        <w:rPr>
          <w:rFonts w:ascii="Times New Roman" w:hAnsi="Times New Roman" w:cs="Times New Roman"/>
          <w:sz w:val="24"/>
          <w:szCs w:val="24"/>
        </w:rPr>
        <w:t xml:space="preserve"> </w:t>
      </w:r>
      <w:r w:rsidR="006B26D1" w:rsidRPr="00090A2B">
        <w:rPr>
          <w:rFonts w:ascii="Times New Roman" w:hAnsi="Times New Roman" w:cs="Times New Roman"/>
          <w:sz w:val="24"/>
          <w:szCs w:val="24"/>
        </w:rPr>
        <w:t>Upon his return, he</w:t>
      </w:r>
      <w:r w:rsidR="000F41C9" w:rsidRPr="00090A2B">
        <w:rPr>
          <w:rFonts w:ascii="Times New Roman" w:hAnsi="Times New Roman" w:cs="Times New Roman"/>
          <w:sz w:val="24"/>
          <w:szCs w:val="24"/>
        </w:rPr>
        <w:t xml:space="preserve"> </w:t>
      </w:r>
      <w:r w:rsidR="006B26D1" w:rsidRPr="00090A2B">
        <w:rPr>
          <w:rFonts w:ascii="Times New Roman" w:hAnsi="Times New Roman" w:cs="Times New Roman"/>
          <w:sz w:val="24"/>
          <w:szCs w:val="24"/>
        </w:rPr>
        <w:t>spen</w:t>
      </w:r>
      <w:r w:rsidR="0042532C" w:rsidRPr="00090A2B">
        <w:rPr>
          <w:rFonts w:ascii="Times New Roman" w:hAnsi="Times New Roman" w:cs="Times New Roman"/>
          <w:sz w:val="24"/>
          <w:szCs w:val="24"/>
        </w:rPr>
        <w:t>t</w:t>
      </w:r>
      <w:r w:rsidR="006B26D1" w:rsidRPr="00090A2B">
        <w:rPr>
          <w:rFonts w:ascii="Times New Roman" w:hAnsi="Times New Roman" w:cs="Times New Roman"/>
          <w:sz w:val="24"/>
          <w:szCs w:val="24"/>
        </w:rPr>
        <w:t xml:space="preserve"> a day without asking for the keys and his explanation is that the person with the keys did not have them close</w:t>
      </w:r>
      <w:r w:rsidR="00B36F78" w:rsidRPr="00090A2B">
        <w:rPr>
          <w:rFonts w:ascii="Times New Roman" w:hAnsi="Times New Roman" w:cs="Times New Roman"/>
          <w:sz w:val="24"/>
          <w:szCs w:val="24"/>
        </w:rPr>
        <w:t xml:space="preserve"> by</w:t>
      </w:r>
      <w:r w:rsidR="006B26D1" w:rsidRPr="00090A2B">
        <w:rPr>
          <w:rFonts w:ascii="Times New Roman" w:hAnsi="Times New Roman" w:cs="Times New Roman"/>
          <w:sz w:val="24"/>
          <w:szCs w:val="24"/>
        </w:rPr>
        <w:t>.</w:t>
      </w:r>
      <w:r w:rsidR="00266ABA" w:rsidRPr="00090A2B">
        <w:rPr>
          <w:rFonts w:ascii="Times New Roman" w:hAnsi="Times New Roman" w:cs="Times New Roman"/>
          <w:sz w:val="24"/>
          <w:szCs w:val="24"/>
        </w:rPr>
        <w:t xml:space="preserve"> </w:t>
      </w:r>
      <w:r w:rsidR="006B26D1" w:rsidRPr="00090A2B">
        <w:rPr>
          <w:rFonts w:ascii="Times New Roman" w:hAnsi="Times New Roman" w:cs="Times New Roman"/>
          <w:sz w:val="24"/>
          <w:szCs w:val="24"/>
        </w:rPr>
        <w:t>When he subsequently entered the office at 8 am, he</w:t>
      </w:r>
      <w:r w:rsidR="000F41C9" w:rsidRPr="00090A2B">
        <w:rPr>
          <w:rFonts w:ascii="Times New Roman" w:hAnsi="Times New Roman" w:cs="Times New Roman"/>
          <w:sz w:val="24"/>
          <w:szCs w:val="24"/>
        </w:rPr>
        <w:t xml:space="preserve"> says that he</w:t>
      </w:r>
      <w:r w:rsidR="006B26D1" w:rsidRPr="00090A2B">
        <w:rPr>
          <w:rFonts w:ascii="Times New Roman" w:hAnsi="Times New Roman" w:cs="Times New Roman"/>
          <w:sz w:val="24"/>
          <w:szCs w:val="24"/>
        </w:rPr>
        <w:t xml:space="preserve"> did not notice that the money was missing until three hours later.</w:t>
      </w:r>
      <w:r w:rsidR="00266ABA" w:rsidRPr="00090A2B">
        <w:rPr>
          <w:rFonts w:ascii="Times New Roman" w:hAnsi="Times New Roman" w:cs="Times New Roman"/>
          <w:sz w:val="24"/>
          <w:szCs w:val="24"/>
        </w:rPr>
        <w:t xml:space="preserve"> </w:t>
      </w:r>
      <w:r w:rsidR="00CE3960" w:rsidRPr="00090A2B">
        <w:rPr>
          <w:rFonts w:ascii="Times New Roman" w:hAnsi="Times New Roman" w:cs="Times New Roman"/>
          <w:sz w:val="24"/>
          <w:szCs w:val="24"/>
        </w:rPr>
        <w:t>After discovering that the money was missing,</w:t>
      </w:r>
      <w:r w:rsidR="003E6C47" w:rsidRPr="00090A2B">
        <w:rPr>
          <w:rFonts w:ascii="Times New Roman" w:hAnsi="Times New Roman" w:cs="Times New Roman"/>
          <w:sz w:val="24"/>
          <w:szCs w:val="24"/>
        </w:rPr>
        <w:t xml:space="preserve"> </w:t>
      </w:r>
      <w:r w:rsidR="00CE3960" w:rsidRPr="00090A2B">
        <w:rPr>
          <w:rFonts w:ascii="Times New Roman" w:hAnsi="Times New Roman" w:cs="Times New Roman"/>
          <w:sz w:val="24"/>
          <w:szCs w:val="24"/>
        </w:rPr>
        <w:t>the appellant did not make an immedia</w:t>
      </w:r>
      <w:r w:rsidR="00B16C6E" w:rsidRPr="00090A2B">
        <w:rPr>
          <w:rFonts w:ascii="Times New Roman" w:hAnsi="Times New Roman" w:cs="Times New Roman"/>
          <w:sz w:val="24"/>
          <w:szCs w:val="24"/>
        </w:rPr>
        <w:t xml:space="preserve">te report. </w:t>
      </w:r>
      <w:r w:rsidR="00266ABA" w:rsidRPr="00090A2B">
        <w:rPr>
          <w:rFonts w:ascii="Times New Roman" w:hAnsi="Times New Roman" w:cs="Times New Roman"/>
          <w:sz w:val="24"/>
          <w:szCs w:val="24"/>
        </w:rPr>
        <w:t xml:space="preserve">He did not inform </w:t>
      </w:r>
      <w:r w:rsidR="006B26D1" w:rsidRPr="00090A2B">
        <w:rPr>
          <w:rFonts w:ascii="Times New Roman" w:hAnsi="Times New Roman" w:cs="Times New Roman"/>
          <w:sz w:val="24"/>
          <w:szCs w:val="24"/>
        </w:rPr>
        <w:t>his second in charge</w:t>
      </w:r>
      <w:r w:rsidR="000F41C9" w:rsidRPr="00090A2B">
        <w:rPr>
          <w:rFonts w:ascii="Times New Roman" w:hAnsi="Times New Roman" w:cs="Times New Roman"/>
          <w:sz w:val="24"/>
          <w:szCs w:val="24"/>
        </w:rPr>
        <w:t xml:space="preserve"> of the theft and yet he had</w:t>
      </w:r>
      <w:r w:rsidR="006B26D1" w:rsidRPr="00090A2B">
        <w:rPr>
          <w:rFonts w:ascii="Times New Roman" w:hAnsi="Times New Roman" w:cs="Times New Roman"/>
          <w:sz w:val="24"/>
          <w:szCs w:val="24"/>
        </w:rPr>
        <w:t xml:space="preserve"> a meeting</w:t>
      </w:r>
      <w:r w:rsidR="000F41C9" w:rsidRPr="00090A2B">
        <w:rPr>
          <w:rFonts w:ascii="Times New Roman" w:hAnsi="Times New Roman" w:cs="Times New Roman"/>
          <w:sz w:val="24"/>
          <w:szCs w:val="24"/>
        </w:rPr>
        <w:t xml:space="preserve"> with him</w:t>
      </w:r>
      <w:r w:rsidR="00043D36" w:rsidRPr="00090A2B">
        <w:rPr>
          <w:rFonts w:ascii="Times New Roman" w:hAnsi="Times New Roman" w:cs="Times New Roman"/>
          <w:sz w:val="24"/>
          <w:szCs w:val="24"/>
        </w:rPr>
        <w:t xml:space="preserve"> the same day</w:t>
      </w:r>
      <w:r w:rsidR="000F41C9" w:rsidRPr="00090A2B">
        <w:rPr>
          <w:rFonts w:ascii="Times New Roman" w:hAnsi="Times New Roman" w:cs="Times New Roman"/>
          <w:sz w:val="24"/>
          <w:szCs w:val="24"/>
        </w:rPr>
        <w:t>. H</w:t>
      </w:r>
      <w:r w:rsidR="006B26D1" w:rsidRPr="00090A2B">
        <w:rPr>
          <w:rFonts w:ascii="Times New Roman" w:hAnsi="Times New Roman" w:cs="Times New Roman"/>
          <w:sz w:val="24"/>
          <w:szCs w:val="24"/>
        </w:rPr>
        <w:t>is explanation is that he had not decided to tell him. When asked in cross examination why he did not later phone him, he gave no response. H</w:t>
      </w:r>
      <w:r w:rsidR="00E412B7" w:rsidRPr="00090A2B">
        <w:rPr>
          <w:rFonts w:ascii="Times New Roman" w:hAnsi="Times New Roman" w:cs="Times New Roman"/>
          <w:sz w:val="24"/>
          <w:szCs w:val="24"/>
        </w:rPr>
        <w:t>e failed to report until he was prod</w:t>
      </w:r>
      <w:r w:rsidR="004E4E67" w:rsidRPr="00090A2B">
        <w:rPr>
          <w:rFonts w:ascii="Times New Roman" w:hAnsi="Times New Roman" w:cs="Times New Roman"/>
          <w:sz w:val="24"/>
          <w:szCs w:val="24"/>
        </w:rPr>
        <w:t>d</w:t>
      </w:r>
      <w:r w:rsidR="00E412B7" w:rsidRPr="00090A2B">
        <w:rPr>
          <w:rFonts w:ascii="Times New Roman" w:hAnsi="Times New Roman" w:cs="Times New Roman"/>
          <w:sz w:val="24"/>
          <w:szCs w:val="24"/>
        </w:rPr>
        <w:t>ed</w:t>
      </w:r>
      <w:r w:rsidR="00956977" w:rsidRPr="00090A2B">
        <w:rPr>
          <w:rFonts w:ascii="Times New Roman" w:hAnsi="Times New Roman" w:cs="Times New Roman"/>
          <w:sz w:val="24"/>
          <w:szCs w:val="24"/>
        </w:rPr>
        <w:t xml:space="preserve"> by </w:t>
      </w:r>
      <w:r w:rsidR="00E412B7" w:rsidRPr="00090A2B">
        <w:rPr>
          <w:rFonts w:ascii="Times New Roman" w:hAnsi="Times New Roman" w:cs="Times New Roman"/>
          <w:sz w:val="24"/>
          <w:szCs w:val="24"/>
        </w:rPr>
        <w:t>a colleague to report the theft</w:t>
      </w:r>
      <w:r w:rsidR="00956977" w:rsidRPr="00090A2B">
        <w:rPr>
          <w:rFonts w:ascii="Times New Roman" w:hAnsi="Times New Roman" w:cs="Times New Roman"/>
          <w:sz w:val="24"/>
          <w:szCs w:val="24"/>
        </w:rPr>
        <w:t xml:space="preserve">. He failed to report the theft the same day only to report the next day. His explanation that he did not phone him because he had not decided to tell him </w:t>
      </w:r>
      <w:r w:rsidR="000F41C9" w:rsidRPr="00090A2B">
        <w:rPr>
          <w:rFonts w:ascii="Times New Roman" w:hAnsi="Times New Roman" w:cs="Times New Roman"/>
          <w:sz w:val="24"/>
          <w:szCs w:val="24"/>
        </w:rPr>
        <w:t>shows that he had something to hide.</w:t>
      </w:r>
      <w:r w:rsidR="007D7AA4" w:rsidRPr="00090A2B">
        <w:rPr>
          <w:rFonts w:ascii="Times New Roman" w:hAnsi="Times New Roman" w:cs="Times New Roman"/>
          <w:sz w:val="24"/>
          <w:szCs w:val="24"/>
        </w:rPr>
        <w:t xml:space="preserve"> Appellant’s explanation for failing to secure the money and to report the theft</w:t>
      </w:r>
      <w:r w:rsidR="00B36F78" w:rsidRPr="00090A2B">
        <w:rPr>
          <w:rFonts w:ascii="Times New Roman" w:hAnsi="Times New Roman" w:cs="Times New Roman"/>
          <w:sz w:val="24"/>
          <w:szCs w:val="24"/>
        </w:rPr>
        <w:t xml:space="preserve"> on time</w:t>
      </w:r>
      <w:r w:rsidR="007D7AA4" w:rsidRPr="00090A2B">
        <w:rPr>
          <w:rFonts w:ascii="Times New Roman" w:hAnsi="Times New Roman" w:cs="Times New Roman"/>
          <w:sz w:val="24"/>
          <w:szCs w:val="24"/>
        </w:rPr>
        <w:t xml:space="preserve"> is improbable, fanciful and unreasonable</w:t>
      </w:r>
      <w:r w:rsidR="00956977" w:rsidRPr="00090A2B">
        <w:rPr>
          <w:rFonts w:ascii="Times New Roman" w:hAnsi="Times New Roman" w:cs="Times New Roman"/>
          <w:sz w:val="24"/>
          <w:szCs w:val="24"/>
        </w:rPr>
        <w:t xml:space="preserve"> </w:t>
      </w:r>
      <w:r w:rsidR="007D7AA4" w:rsidRPr="00090A2B">
        <w:rPr>
          <w:rFonts w:ascii="Times New Roman" w:hAnsi="Times New Roman" w:cs="Times New Roman"/>
          <w:sz w:val="24"/>
          <w:szCs w:val="24"/>
        </w:rPr>
        <w:t>.</w:t>
      </w:r>
      <w:r w:rsidR="00B02DF5" w:rsidRPr="00090A2B">
        <w:rPr>
          <w:rFonts w:ascii="Times New Roman" w:hAnsi="Times New Roman" w:cs="Times New Roman"/>
          <w:sz w:val="24"/>
          <w:szCs w:val="24"/>
        </w:rPr>
        <w:t>The only reasonable inference that can be drawn</w:t>
      </w:r>
      <w:r w:rsidR="00061DEF" w:rsidRPr="00090A2B">
        <w:rPr>
          <w:rFonts w:ascii="Times New Roman" w:hAnsi="Times New Roman" w:cs="Times New Roman"/>
          <w:sz w:val="24"/>
          <w:szCs w:val="24"/>
        </w:rPr>
        <w:t xml:space="preserve"> </w:t>
      </w:r>
      <w:r w:rsidR="00B02DF5" w:rsidRPr="00090A2B">
        <w:rPr>
          <w:rFonts w:ascii="Times New Roman" w:hAnsi="Times New Roman" w:cs="Times New Roman"/>
          <w:sz w:val="24"/>
          <w:szCs w:val="24"/>
        </w:rPr>
        <w:t>is that he stole the money</w:t>
      </w:r>
      <w:r w:rsidR="00E412B7" w:rsidRPr="00090A2B">
        <w:rPr>
          <w:rFonts w:ascii="Times New Roman" w:hAnsi="Times New Roman" w:cs="Times New Roman"/>
          <w:sz w:val="24"/>
          <w:szCs w:val="24"/>
        </w:rPr>
        <w:t>.</w:t>
      </w:r>
      <w:r w:rsidR="00B02DF5" w:rsidRPr="00090A2B">
        <w:rPr>
          <w:rFonts w:ascii="Times New Roman" w:hAnsi="Times New Roman" w:cs="Times New Roman"/>
          <w:sz w:val="24"/>
          <w:szCs w:val="24"/>
        </w:rPr>
        <w:t xml:space="preserve"> </w:t>
      </w:r>
      <w:r w:rsidR="00B36F78" w:rsidRPr="00090A2B">
        <w:rPr>
          <w:rFonts w:ascii="Times New Roman" w:hAnsi="Times New Roman" w:cs="Times New Roman"/>
          <w:sz w:val="24"/>
          <w:szCs w:val="24"/>
        </w:rPr>
        <w:t xml:space="preserve">His </w:t>
      </w:r>
      <w:r w:rsidR="00B02DF5" w:rsidRPr="00090A2B">
        <w:rPr>
          <w:rFonts w:ascii="Times New Roman" w:hAnsi="Times New Roman" w:cs="Times New Roman"/>
          <w:sz w:val="24"/>
          <w:szCs w:val="24"/>
        </w:rPr>
        <w:t>conduct is not consistent with a person who had had money stolen from him but someone who</w:t>
      </w:r>
      <w:r w:rsidR="00EF41FA" w:rsidRPr="00090A2B">
        <w:rPr>
          <w:rFonts w:ascii="Times New Roman" w:hAnsi="Times New Roman" w:cs="Times New Roman"/>
          <w:sz w:val="24"/>
          <w:szCs w:val="24"/>
        </w:rPr>
        <w:t xml:space="preserve"> stole the money and</w:t>
      </w:r>
      <w:r w:rsidR="00B02DF5" w:rsidRPr="00090A2B">
        <w:rPr>
          <w:rFonts w:ascii="Times New Roman" w:hAnsi="Times New Roman" w:cs="Times New Roman"/>
          <w:sz w:val="24"/>
          <w:szCs w:val="24"/>
        </w:rPr>
        <w:t xml:space="preserve"> had something to hide.</w:t>
      </w:r>
      <w:r w:rsidR="00213853" w:rsidRPr="00090A2B">
        <w:rPr>
          <w:rFonts w:ascii="Times New Roman" w:hAnsi="Times New Roman" w:cs="Times New Roman"/>
          <w:sz w:val="24"/>
          <w:szCs w:val="24"/>
        </w:rPr>
        <w:t xml:space="preserve"> The trial </w:t>
      </w:r>
      <w:r w:rsidR="00CE3960" w:rsidRPr="00090A2B">
        <w:rPr>
          <w:rFonts w:ascii="Times New Roman" w:hAnsi="Times New Roman" w:cs="Times New Roman"/>
          <w:sz w:val="24"/>
          <w:szCs w:val="24"/>
        </w:rPr>
        <w:t xml:space="preserve">court </w:t>
      </w:r>
      <w:r w:rsidR="00213853" w:rsidRPr="00090A2B">
        <w:rPr>
          <w:rFonts w:ascii="Times New Roman" w:hAnsi="Times New Roman" w:cs="Times New Roman"/>
          <w:sz w:val="24"/>
          <w:szCs w:val="24"/>
        </w:rPr>
        <w:t>cannot</w:t>
      </w:r>
      <w:r w:rsidR="006C38BE" w:rsidRPr="00090A2B">
        <w:rPr>
          <w:rFonts w:ascii="Times New Roman" w:hAnsi="Times New Roman" w:cs="Times New Roman"/>
          <w:sz w:val="24"/>
          <w:szCs w:val="24"/>
        </w:rPr>
        <w:t xml:space="preserve"> be faulted for the approach</w:t>
      </w:r>
      <w:r w:rsidR="00CE3960" w:rsidRPr="00090A2B">
        <w:rPr>
          <w:rFonts w:ascii="Times New Roman" w:hAnsi="Times New Roman" w:cs="Times New Roman"/>
          <w:sz w:val="24"/>
          <w:szCs w:val="24"/>
        </w:rPr>
        <w:t xml:space="preserve"> it</w:t>
      </w:r>
      <w:r w:rsidR="006C38BE" w:rsidRPr="00090A2B">
        <w:rPr>
          <w:rFonts w:ascii="Times New Roman" w:hAnsi="Times New Roman" w:cs="Times New Roman"/>
          <w:sz w:val="24"/>
          <w:szCs w:val="24"/>
        </w:rPr>
        <w:t xml:space="preserve"> adopted</w:t>
      </w:r>
      <w:r w:rsidR="000F41C9" w:rsidRPr="00090A2B">
        <w:rPr>
          <w:rFonts w:ascii="Times New Roman" w:hAnsi="Times New Roman" w:cs="Times New Roman"/>
          <w:sz w:val="24"/>
          <w:szCs w:val="24"/>
        </w:rPr>
        <w:t>.</w:t>
      </w:r>
    </w:p>
    <w:p w:rsidR="00543C79" w:rsidRPr="00090A2B" w:rsidRDefault="00543C79" w:rsidP="00E3484C">
      <w:pPr>
        <w:spacing w:after="0" w:line="360" w:lineRule="auto"/>
        <w:ind w:firstLine="720"/>
        <w:jc w:val="both"/>
        <w:rPr>
          <w:rFonts w:ascii="Times New Roman" w:hAnsi="Times New Roman" w:cs="Times New Roman"/>
          <w:sz w:val="24"/>
          <w:szCs w:val="24"/>
        </w:rPr>
      </w:pPr>
      <w:r w:rsidRPr="00090A2B">
        <w:rPr>
          <w:rFonts w:ascii="Times New Roman" w:hAnsi="Times New Roman" w:cs="Times New Roman"/>
          <w:sz w:val="24"/>
          <w:szCs w:val="24"/>
        </w:rPr>
        <w:t>Having found no misdirection on the part of the trial court, this court finds no basis for interfering with the lower court</w:t>
      </w:r>
      <w:r w:rsidR="00CB2965" w:rsidRPr="00090A2B">
        <w:rPr>
          <w:rFonts w:ascii="Times New Roman" w:hAnsi="Times New Roman" w:cs="Times New Roman"/>
          <w:sz w:val="24"/>
          <w:szCs w:val="24"/>
        </w:rPr>
        <w:t>’</w:t>
      </w:r>
      <w:r w:rsidRPr="00090A2B">
        <w:rPr>
          <w:rFonts w:ascii="Times New Roman" w:hAnsi="Times New Roman" w:cs="Times New Roman"/>
          <w:sz w:val="24"/>
          <w:szCs w:val="24"/>
        </w:rPr>
        <w:t xml:space="preserve">s findings. As remarked by KORSAH J in </w:t>
      </w:r>
      <w:r w:rsidRPr="00090A2B">
        <w:rPr>
          <w:rFonts w:ascii="Times New Roman" w:hAnsi="Times New Roman" w:cs="Times New Roman"/>
          <w:i/>
          <w:sz w:val="24"/>
          <w:szCs w:val="24"/>
        </w:rPr>
        <w:t xml:space="preserve">S </w:t>
      </w:r>
      <w:r w:rsidRPr="00090A2B">
        <w:rPr>
          <w:rFonts w:ascii="Times New Roman" w:hAnsi="Times New Roman" w:cs="Times New Roman"/>
          <w:sz w:val="24"/>
          <w:szCs w:val="24"/>
        </w:rPr>
        <w:t xml:space="preserve">v </w:t>
      </w:r>
      <w:proofErr w:type="spellStart"/>
      <w:r w:rsidRPr="00090A2B">
        <w:rPr>
          <w:rFonts w:ascii="Times New Roman" w:hAnsi="Times New Roman" w:cs="Times New Roman"/>
          <w:i/>
          <w:sz w:val="24"/>
          <w:szCs w:val="24"/>
        </w:rPr>
        <w:t>Masawi</w:t>
      </w:r>
      <w:proofErr w:type="spellEnd"/>
      <w:r w:rsidRPr="00090A2B">
        <w:rPr>
          <w:rFonts w:ascii="Times New Roman" w:hAnsi="Times New Roman" w:cs="Times New Roman"/>
          <w:i/>
          <w:sz w:val="24"/>
          <w:szCs w:val="24"/>
        </w:rPr>
        <w:t xml:space="preserve"> and </w:t>
      </w:r>
      <w:proofErr w:type="spellStart"/>
      <w:r w:rsidRPr="00090A2B">
        <w:rPr>
          <w:rFonts w:ascii="Times New Roman" w:hAnsi="Times New Roman" w:cs="Times New Roman"/>
          <w:i/>
          <w:sz w:val="24"/>
          <w:szCs w:val="24"/>
        </w:rPr>
        <w:t>Anor</w:t>
      </w:r>
      <w:proofErr w:type="spellEnd"/>
      <w:r w:rsidRPr="00090A2B">
        <w:rPr>
          <w:rFonts w:ascii="Times New Roman" w:hAnsi="Times New Roman" w:cs="Times New Roman"/>
          <w:sz w:val="24"/>
          <w:szCs w:val="24"/>
        </w:rPr>
        <w:t xml:space="preserve"> 1996(2) ZLR 472(S) commenting on the findings of a lower court</w:t>
      </w:r>
      <w:r w:rsidR="00CB2965" w:rsidRPr="00090A2B">
        <w:rPr>
          <w:rFonts w:ascii="Times New Roman" w:hAnsi="Times New Roman" w:cs="Times New Roman"/>
          <w:sz w:val="24"/>
          <w:szCs w:val="24"/>
        </w:rPr>
        <w:t>,</w:t>
      </w:r>
    </w:p>
    <w:p w:rsidR="000554DD" w:rsidRPr="00090A2B" w:rsidRDefault="00543C79" w:rsidP="000554DD">
      <w:pPr>
        <w:spacing w:after="0" w:line="240" w:lineRule="auto"/>
        <w:ind w:left="720"/>
        <w:jc w:val="both"/>
        <w:rPr>
          <w:rFonts w:ascii="Times New Roman" w:hAnsi="Times New Roman" w:cs="Times New Roman"/>
          <w:sz w:val="24"/>
          <w:szCs w:val="24"/>
        </w:rPr>
      </w:pPr>
      <w:r w:rsidRPr="00090A2B">
        <w:rPr>
          <w:rFonts w:ascii="Times New Roman" w:hAnsi="Times New Roman" w:cs="Times New Roman"/>
          <w:sz w:val="24"/>
          <w:szCs w:val="24"/>
        </w:rPr>
        <w:t xml:space="preserve">“If these findings have support in the facts established and in reasonable inferences, they are conclusive on appeal. After conviction a verdict will not be set aside unless the record clearly shows that upon no hypothesis whatsoever </w:t>
      </w:r>
      <w:proofErr w:type="gramStart"/>
      <w:r w:rsidRPr="00090A2B">
        <w:rPr>
          <w:rFonts w:ascii="Times New Roman" w:hAnsi="Times New Roman" w:cs="Times New Roman"/>
          <w:sz w:val="24"/>
          <w:szCs w:val="24"/>
        </w:rPr>
        <w:t>is there substantial evidence to support it</w:t>
      </w:r>
      <w:proofErr w:type="gramEnd"/>
      <w:r w:rsidR="00E3484C" w:rsidRPr="00090A2B">
        <w:rPr>
          <w:rFonts w:ascii="Times New Roman" w:hAnsi="Times New Roman" w:cs="Times New Roman"/>
          <w:sz w:val="24"/>
          <w:szCs w:val="24"/>
        </w:rPr>
        <w:t>”</w:t>
      </w:r>
      <w:r w:rsidR="00046599">
        <w:rPr>
          <w:rFonts w:ascii="Times New Roman" w:hAnsi="Times New Roman" w:cs="Times New Roman"/>
          <w:sz w:val="24"/>
          <w:szCs w:val="24"/>
        </w:rPr>
        <w:t>.</w:t>
      </w:r>
    </w:p>
    <w:p w:rsidR="00DA4302" w:rsidRPr="00090A2B" w:rsidRDefault="00DA4302" w:rsidP="00E3484C">
      <w:pPr>
        <w:spacing w:after="0" w:line="240" w:lineRule="auto"/>
        <w:jc w:val="both"/>
        <w:rPr>
          <w:rFonts w:ascii="Times New Roman" w:hAnsi="Times New Roman" w:cs="Times New Roman"/>
          <w:sz w:val="24"/>
          <w:szCs w:val="24"/>
        </w:rPr>
      </w:pPr>
      <w:r w:rsidRPr="00090A2B">
        <w:rPr>
          <w:rFonts w:ascii="Times New Roman" w:hAnsi="Times New Roman" w:cs="Times New Roman"/>
          <w:sz w:val="24"/>
          <w:szCs w:val="24"/>
        </w:rPr>
        <w:tab/>
      </w:r>
      <w:r w:rsidR="00061DEF" w:rsidRPr="00090A2B">
        <w:rPr>
          <w:rFonts w:ascii="Times New Roman" w:hAnsi="Times New Roman" w:cs="Times New Roman"/>
          <w:sz w:val="24"/>
          <w:szCs w:val="24"/>
        </w:rPr>
        <w:t xml:space="preserve"> </w:t>
      </w:r>
    </w:p>
    <w:p w:rsidR="002A152B" w:rsidRPr="00090A2B" w:rsidRDefault="00DA4302" w:rsidP="00543C79">
      <w:pPr>
        <w:spacing w:after="0" w:line="360" w:lineRule="auto"/>
        <w:jc w:val="both"/>
        <w:rPr>
          <w:rFonts w:ascii="Times New Roman" w:hAnsi="Times New Roman" w:cs="Times New Roman"/>
          <w:sz w:val="24"/>
          <w:szCs w:val="24"/>
        </w:rPr>
      </w:pPr>
      <w:r w:rsidRPr="00090A2B">
        <w:rPr>
          <w:rFonts w:ascii="Times New Roman" w:hAnsi="Times New Roman" w:cs="Times New Roman"/>
          <w:sz w:val="24"/>
          <w:szCs w:val="24"/>
        </w:rPr>
        <w:tab/>
        <w:t>Appel</w:t>
      </w:r>
      <w:r w:rsidR="00CB4E8F" w:rsidRPr="00090A2B">
        <w:rPr>
          <w:rFonts w:ascii="Times New Roman" w:hAnsi="Times New Roman" w:cs="Times New Roman"/>
          <w:sz w:val="24"/>
          <w:szCs w:val="24"/>
        </w:rPr>
        <w:t>lant challenges the sentence imposed on the basis that it is unreasonably sti</w:t>
      </w:r>
      <w:r w:rsidR="005F7821" w:rsidRPr="00090A2B">
        <w:rPr>
          <w:rFonts w:ascii="Times New Roman" w:hAnsi="Times New Roman" w:cs="Times New Roman"/>
          <w:sz w:val="24"/>
          <w:szCs w:val="24"/>
        </w:rPr>
        <w:t xml:space="preserve">ff. </w:t>
      </w:r>
      <w:r w:rsidR="00CB4E8F" w:rsidRPr="00090A2B">
        <w:rPr>
          <w:rFonts w:ascii="Times New Roman" w:hAnsi="Times New Roman" w:cs="Times New Roman"/>
          <w:sz w:val="24"/>
          <w:szCs w:val="24"/>
        </w:rPr>
        <w:t>The trial magistrate</w:t>
      </w:r>
      <w:r w:rsidR="005F7821" w:rsidRPr="00090A2B">
        <w:rPr>
          <w:rFonts w:ascii="Times New Roman" w:hAnsi="Times New Roman" w:cs="Times New Roman"/>
          <w:sz w:val="24"/>
          <w:szCs w:val="24"/>
        </w:rPr>
        <w:t xml:space="preserve"> in </w:t>
      </w:r>
      <w:r w:rsidR="00CB4E8F" w:rsidRPr="00090A2B">
        <w:rPr>
          <w:rFonts w:ascii="Times New Roman" w:hAnsi="Times New Roman" w:cs="Times New Roman"/>
          <w:sz w:val="24"/>
          <w:szCs w:val="24"/>
        </w:rPr>
        <w:t xml:space="preserve">considering the appropriate sentence considered that the appellant was </w:t>
      </w:r>
      <w:r w:rsidR="00CB4E8F" w:rsidRPr="00090A2B">
        <w:rPr>
          <w:rFonts w:ascii="Times New Roman" w:hAnsi="Times New Roman" w:cs="Times New Roman"/>
          <w:sz w:val="24"/>
          <w:szCs w:val="24"/>
        </w:rPr>
        <w:lastRenderedPageBreak/>
        <w:t xml:space="preserve">a first offender with family responsibilities. That he has since reimbursed the complainant. The court </w:t>
      </w:r>
      <w:r w:rsidR="005F7821" w:rsidRPr="00090A2B">
        <w:rPr>
          <w:rFonts w:ascii="Times New Roman" w:hAnsi="Times New Roman" w:cs="Times New Roman"/>
          <w:sz w:val="24"/>
          <w:szCs w:val="24"/>
        </w:rPr>
        <w:t xml:space="preserve">also </w:t>
      </w:r>
      <w:r w:rsidR="00CB4E8F" w:rsidRPr="00090A2B">
        <w:rPr>
          <w:rFonts w:ascii="Times New Roman" w:hAnsi="Times New Roman" w:cs="Times New Roman"/>
          <w:sz w:val="24"/>
          <w:szCs w:val="24"/>
        </w:rPr>
        <w:t>considered that the appellant’s moral blameworthin</w:t>
      </w:r>
      <w:r w:rsidR="00EF41FA" w:rsidRPr="00090A2B">
        <w:rPr>
          <w:rFonts w:ascii="Times New Roman" w:hAnsi="Times New Roman" w:cs="Times New Roman"/>
          <w:sz w:val="24"/>
          <w:szCs w:val="24"/>
        </w:rPr>
        <w:t xml:space="preserve">ess is very high. It considered imposing </w:t>
      </w:r>
      <w:r w:rsidR="00CB4E8F" w:rsidRPr="00090A2B">
        <w:rPr>
          <w:rFonts w:ascii="Times New Roman" w:hAnsi="Times New Roman" w:cs="Times New Roman"/>
          <w:sz w:val="24"/>
          <w:szCs w:val="24"/>
        </w:rPr>
        <w:t>both a custodial sentence and community service and decided against such sentences.</w:t>
      </w:r>
    </w:p>
    <w:p w:rsidR="000A51B6" w:rsidRPr="00090A2B" w:rsidRDefault="00CB4E8F" w:rsidP="00E3484C">
      <w:pPr>
        <w:spacing w:after="0" w:line="360" w:lineRule="auto"/>
        <w:ind w:firstLine="720"/>
        <w:jc w:val="both"/>
        <w:rPr>
          <w:rFonts w:ascii="Times New Roman" w:hAnsi="Times New Roman" w:cs="Times New Roman"/>
          <w:sz w:val="24"/>
          <w:szCs w:val="24"/>
        </w:rPr>
      </w:pPr>
      <w:r w:rsidRPr="00090A2B">
        <w:rPr>
          <w:rFonts w:ascii="Times New Roman" w:hAnsi="Times New Roman" w:cs="Times New Roman"/>
          <w:sz w:val="24"/>
          <w:szCs w:val="24"/>
        </w:rPr>
        <w:t xml:space="preserve">Appellant stands convicted of a very serious offence. Theft of trust funds is viewed in very serious light. He stole from employer and breached the trust entrusted in him and he cannot expect to be treated leniently. </w:t>
      </w:r>
      <w:proofErr w:type="gramStart"/>
      <w:r w:rsidRPr="00090A2B">
        <w:rPr>
          <w:rFonts w:ascii="Times New Roman" w:hAnsi="Times New Roman" w:cs="Times New Roman"/>
          <w:sz w:val="24"/>
          <w:szCs w:val="24"/>
        </w:rPr>
        <w:t xml:space="preserve">As put in </w:t>
      </w:r>
      <w:proofErr w:type="spellStart"/>
      <w:r w:rsidRPr="00090A2B">
        <w:rPr>
          <w:rFonts w:ascii="Times New Roman" w:hAnsi="Times New Roman" w:cs="Times New Roman"/>
          <w:i/>
          <w:sz w:val="24"/>
          <w:szCs w:val="24"/>
        </w:rPr>
        <w:t>Ndlovu</w:t>
      </w:r>
      <w:proofErr w:type="spellEnd"/>
      <w:r w:rsidR="005F7821" w:rsidRPr="00090A2B">
        <w:rPr>
          <w:rFonts w:ascii="Times New Roman" w:hAnsi="Times New Roman" w:cs="Times New Roman"/>
          <w:i/>
          <w:sz w:val="24"/>
          <w:szCs w:val="24"/>
        </w:rPr>
        <w:t xml:space="preserve"> </w:t>
      </w:r>
      <w:r w:rsidRPr="00090A2B">
        <w:rPr>
          <w:rFonts w:ascii="Times New Roman" w:hAnsi="Times New Roman" w:cs="Times New Roman"/>
          <w:sz w:val="24"/>
          <w:szCs w:val="24"/>
        </w:rPr>
        <w:t xml:space="preserve">v </w:t>
      </w:r>
      <w:r w:rsidRPr="00090A2B">
        <w:rPr>
          <w:rFonts w:ascii="Times New Roman" w:hAnsi="Times New Roman" w:cs="Times New Roman"/>
          <w:i/>
          <w:sz w:val="24"/>
          <w:szCs w:val="24"/>
        </w:rPr>
        <w:t xml:space="preserve">S </w:t>
      </w:r>
      <w:r w:rsidRPr="00090A2B">
        <w:rPr>
          <w:rFonts w:ascii="Times New Roman" w:hAnsi="Times New Roman" w:cs="Times New Roman"/>
          <w:sz w:val="24"/>
          <w:szCs w:val="24"/>
        </w:rPr>
        <w:t>SC 84/84 per GUBBAY JA @ 99</w:t>
      </w:r>
      <w:r w:rsidR="00E3484C" w:rsidRPr="00090A2B">
        <w:rPr>
          <w:rFonts w:ascii="Times New Roman" w:hAnsi="Times New Roman" w:cs="Times New Roman"/>
          <w:sz w:val="24"/>
          <w:szCs w:val="24"/>
        </w:rPr>
        <w:t>.</w:t>
      </w:r>
      <w:proofErr w:type="gramEnd"/>
    </w:p>
    <w:p w:rsidR="00EC3798" w:rsidRPr="00090A2B" w:rsidRDefault="000A51B6" w:rsidP="00E3484C">
      <w:pPr>
        <w:spacing w:after="0" w:line="240" w:lineRule="auto"/>
        <w:ind w:left="720"/>
        <w:jc w:val="both"/>
        <w:rPr>
          <w:rFonts w:ascii="Times New Roman" w:hAnsi="Times New Roman" w:cs="Times New Roman"/>
          <w:sz w:val="24"/>
          <w:szCs w:val="24"/>
        </w:rPr>
      </w:pPr>
      <w:r w:rsidRPr="00090A2B">
        <w:rPr>
          <w:rFonts w:ascii="Times New Roman" w:hAnsi="Times New Roman" w:cs="Times New Roman"/>
          <w:sz w:val="24"/>
          <w:szCs w:val="24"/>
        </w:rPr>
        <w:t>“</w:t>
      </w:r>
      <w:r w:rsidR="00CB4E8F" w:rsidRPr="00090A2B">
        <w:rPr>
          <w:rFonts w:ascii="Times New Roman" w:hAnsi="Times New Roman" w:cs="Times New Roman"/>
          <w:sz w:val="24"/>
          <w:szCs w:val="24"/>
        </w:rPr>
        <w:t>the offence involved a serious breach of trust placed in the appellant</w:t>
      </w:r>
      <w:r w:rsidR="00090A2B">
        <w:rPr>
          <w:rFonts w:ascii="Times New Roman" w:hAnsi="Times New Roman" w:cs="Times New Roman"/>
          <w:sz w:val="24"/>
          <w:szCs w:val="24"/>
        </w:rPr>
        <w:t xml:space="preserve"> </w:t>
      </w:r>
      <w:r w:rsidR="00CB4E8F" w:rsidRPr="00090A2B">
        <w:rPr>
          <w:rFonts w:ascii="Times New Roman" w:hAnsi="Times New Roman" w:cs="Times New Roman"/>
          <w:sz w:val="24"/>
          <w:szCs w:val="24"/>
        </w:rPr>
        <w:t>by his employer</w:t>
      </w:r>
      <w:r w:rsidR="00491DBA" w:rsidRPr="00090A2B">
        <w:rPr>
          <w:rFonts w:ascii="Times New Roman" w:hAnsi="Times New Roman" w:cs="Times New Roman"/>
          <w:sz w:val="24"/>
          <w:szCs w:val="24"/>
        </w:rPr>
        <w:t>.......</w:t>
      </w:r>
      <w:r w:rsidR="00CB4E8F" w:rsidRPr="00090A2B">
        <w:rPr>
          <w:rFonts w:ascii="Times New Roman" w:hAnsi="Times New Roman" w:cs="Times New Roman"/>
          <w:sz w:val="24"/>
          <w:szCs w:val="24"/>
        </w:rPr>
        <w:t xml:space="preserve">The regrettable prevalence of theft by employees occupying positions of trust </w:t>
      </w:r>
      <w:r w:rsidR="00491DBA" w:rsidRPr="00090A2B">
        <w:rPr>
          <w:rFonts w:ascii="Times New Roman" w:hAnsi="Times New Roman" w:cs="Times New Roman"/>
          <w:sz w:val="24"/>
          <w:szCs w:val="24"/>
        </w:rPr>
        <w:t>.........</w:t>
      </w:r>
      <w:r w:rsidR="00CB4E8F" w:rsidRPr="00090A2B">
        <w:rPr>
          <w:rFonts w:ascii="Times New Roman" w:hAnsi="Times New Roman" w:cs="Times New Roman"/>
          <w:sz w:val="24"/>
          <w:szCs w:val="24"/>
        </w:rPr>
        <w:t>has resulted in the court issuing stern warnings that such offe</w:t>
      </w:r>
      <w:r w:rsidR="00DF1847" w:rsidRPr="00090A2B">
        <w:rPr>
          <w:rFonts w:ascii="Times New Roman" w:hAnsi="Times New Roman" w:cs="Times New Roman"/>
          <w:sz w:val="24"/>
          <w:szCs w:val="24"/>
        </w:rPr>
        <w:t>n</w:t>
      </w:r>
      <w:r w:rsidR="00CB4E8F" w:rsidRPr="00090A2B">
        <w:rPr>
          <w:rFonts w:ascii="Times New Roman" w:hAnsi="Times New Roman" w:cs="Times New Roman"/>
          <w:sz w:val="24"/>
          <w:szCs w:val="24"/>
        </w:rPr>
        <w:t>ders cannot expect to be treated leniently”</w:t>
      </w:r>
      <w:r w:rsidR="00EC3798" w:rsidRPr="00090A2B">
        <w:rPr>
          <w:rFonts w:ascii="Times New Roman" w:hAnsi="Times New Roman" w:cs="Times New Roman"/>
          <w:sz w:val="24"/>
          <w:szCs w:val="24"/>
        </w:rPr>
        <w:t>.</w:t>
      </w:r>
    </w:p>
    <w:p w:rsidR="002A152B" w:rsidRPr="00090A2B" w:rsidRDefault="00EC3798" w:rsidP="00E3484C">
      <w:pPr>
        <w:spacing w:after="0" w:line="240" w:lineRule="auto"/>
        <w:jc w:val="both"/>
        <w:rPr>
          <w:rFonts w:ascii="Times New Roman" w:hAnsi="Times New Roman" w:cs="Times New Roman"/>
          <w:sz w:val="24"/>
          <w:szCs w:val="24"/>
        </w:rPr>
      </w:pPr>
      <w:r w:rsidRPr="00090A2B">
        <w:rPr>
          <w:rFonts w:ascii="Times New Roman" w:hAnsi="Times New Roman" w:cs="Times New Roman"/>
          <w:sz w:val="24"/>
          <w:szCs w:val="24"/>
        </w:rPr>
        <w:tab/>
      </w:r>
    </w:p>
    <w:p w:rsidR="000D1734" w:rsidRPr="00090A2B" w:rsidRDefault="002A152B" w:rsidP="00E3484C">
      <w:pPr>
        <w:spacing w:after="0" w:line="360" w:lineRule="auto"/>
        <w:ind w:firstLine="720"/>
        <w:jc w:val="both"/>
        <w:rPr>
          <w:rFonts w:ascii="Times New Roman" w:hAnsi="Times New Roman" w:cs="Times New Roman"/>
          <w:sz w:val="24"/>
          <w:szCs w:val="24"/>
        </w:rPr>
      </w:pPr>
      <w:r w:rsidRPr="00090A2B">
        <w:rPr>
          <w:rFonts w:ascii="Times New Roman" w:hAnsi="Times New Roman" w:cs="Times New Roman"/>
          <w:sz w:val="24"/>
          <w:szCs w:val="24"/>
        </w:rPr>
        <w:t>The aggravating features of this case f</w:t>
      </w:r>
      <w:r w:rsidR="0087746C">
        <w:rPr>
          <w:rFonts w:ascii="Times New Roman" w:hAnsi="Times New Roman" w:cs="Times New Roman"/>
          <w:sz w:val="24"/>
          <w:szCs w:val="24"/>
        </w:rPr>
        <w:t>a</w:t>
      </w:r>
      <w:r w:rsidRPr="00090A2B">
        <w:rPr>
          <w:rFonts w:ascii="Times New Roman" w:hAnsi="Times New Roman" w:cs="Times New Roman"/>
          <w:sz w:val="24"/>
          <w:szCs w:val="24"/>
        </w:rPr>
        <w:t xml:space="preserve">r outweigh the mitigating features. </w:t>
      </w:r>
      <w:r w:rsidR="00671007" w:rsidRPr="00090A2B">
        <w:rPr>
          <w:rFonts w:ascii="Times New Roman" w:hAnsi="Times New Roman" w:cs="Times New Roman"/>
          <w:sz w:val="24"/>
          <w:szCs w:val="24"/>
        </w:rPr>
        <w:t>The magistrate</w:t>
      </w:r>
      <w:r w:rsidR="00491DBA" w:rsidRPr="00090A2B">
        <w:rPr>
          <w:rFonts w:ascii="Times New Roman" w:hAnsi="Times New Roman" w:cs="Times New Roman"/>
          <w:sz w:val="24"/>
          <w:szCs w:val="24"/>
        </w:rPr>
        <w:t xml:space="preserve"> properly </w:t>
      </w:r>
      <w:r w:rsidR="00671007" w:rsidRPr="00090A2B">
        <w:rPr>
          <w:rFonts w:ascii="Times New Roman" w:hAnsi="Times New Roman" w:cs="Times New Roman"/>
          <w:sz w:val="24"/>
          <w:szCs w:val="24"/>
        </w:rPr>
        <w:t xml:space="preserve">considered that </w:t>
      </w:r>
      <w:r w:rsidR="00EC3798" w:rsidRPr="00090A2B">
        <w:rPr>
          <w:rFonts w:ascii="Times New Roman" w:hAnsi="Times New Roman" w:cs="Times New Roman"/>
          <w:sz w:val="24"/>
          <w:szCs w:val="24"/>
        </w:rPr>
        <w:t>the appellant has since compensated complainant</w:t>
      </w:r>
      <w:r w:rsidR="00CC7265" w:rsidRPr="00090A2B">
        <w:rPr>
          <w:rFonts w:ascii="Times New Roman" w:hAnsi="Times New Roman" w:cs="Times New Roman"/>
          <w:sz w:val="24"/>
          <w:szCs w:val="24"/>
        </w:rPr>
        <w:t xml:space="preserve">. The court </w:t>
      </w:r>
      <w:r w:rsidR="00A242A5" w:rsidRPr="00090A2B">
        <w:rPr>
          <w:rFonts w:ascii="Times New Roman" w:hAnsi="Times New Roman" w:cs="Times New Roman"/>
          <w:sz w:val="24"/>
          <w:szCs w:val="24"/>
        </w:rPr>
        <w:t xml:space="preserve">was not expected to </w:t>
      </w:r>
      <w:r w:rsidR="00CC7265" w:rsidRPr="00090A2B">
        <w:rPr>
          <w:rFonts w:ascii="Times New Roman" w:hAnsi="Times New Roman" w:cs="Times New Roman"/>
          <w:sz w:val="24"/>
          <w:szCs w:val="24"/>
        </w:rPr>
        <w:t xml:space="preserve">place too much weight on </w:t>
      </w:r>
      <w:r w:rsidR="00A242A5" w:rsidRPr="00090A2B">
        <w:rPr>
          <w:rFonts w:ascii="Times New Roman" w:hAnsi="Times New Roman" w:cs="Times New Roman"/>
          <w:sz w:val="24"/>
          <w:szCs w:val="24"/>
        </w:rPr>
        <w:t xml:space="preserve">the </w:t>
      </w:r>
      <w:r w:rsidR="00CC7265" w:rsidRPr="00090A2B">
        <w:rPr>
          <w:rFonts w:ascii="Times New Roman" w:hAnsi="Times New Roman" w:cs="Times New Roman"/>
          <w:sz w:val="24"/>
          <w:szCs w:val="24"/>
        </w:rPr>
        <w:t>mitigating effect</w:t>
      </w:r>
      <w:r w:rsidR="00A242A5" w:rsidRPr="00090A2B">
        <w:rPr>
          <w:rFonts w:ascii="Times New Roman" w:hAnsi="Times New Roman" w:cs="Times New Roman"/>
          <w:sz w:val="24"/>
          <w:szCs w:val="24"/>
        </w:rPr>
        <w:t xml:space="preserve"> of restitution </w:t>
      </w:r>
      <w:r w:rsidR="00671007" w:rsidRPr="00090A2B">
        <w:rPr>
          <w:rFonts w:ascii="Times New Roman" w:hAnsi="Times New Roman" w:cs="Times New Roman"/>
          <w:sz w:val="24"/>
          <w:szCs w:val="24"/>
        </w:rPr>
        <w:t>as appellant</w:t>
      </w:r>
      <w:r w:rsidR="00A242A5" w:rsidRPr="00090A2B">
        <w:rPr>
          <w:rFonts w:ascii="Times New Roman" w:hAnsi="Times New Roman" w:cs="Times New Roman"/>
          <w:sz w:val="24"/>
          <w:szCs w:val="24"/>
        </w:rPr>
        <w:t xml:space="preserve"> was convicted of a very serious offence and his </w:t>
      </w:r>
      <w:r w:rsidR="00671007" w:rsidRPr="00090A2B">
        <w:rPr>
          <w:rFonts w:ascii="Times New Roman" w:hAnsi="Times New Roman" w:cs="Times New Roman"/>
          <w:sz w:val="24"/>
          <w:szCs w:val="24"/>
        </w:rPr>
        <w:t>moral blameworthiness is very high. He stole from his employer and he</w:t>
      </w:r>
      <w:r w:rsidR="00213853" w:rsidRPr="00090A2B">
        <w:rPr>
          <w:rFonts w:ascii="Times New Roman" w:hAnsi="Times New Roman" w:cs="Times New Roman"/>
          <w:sz w:val="24"/>
          <w:szCs w:val="24"/>
        </w:rPr>
        <w:t xml:space="preserve"> </w:t>
      </w:r>
      <w:r w:rsidR="00671007" w:rsidRPr="00090A2B">
        <w:rPr>
          <w:rFonts w:ascii="Times New Roman" w:hAnsi="Times New Roman" w:cs="Times New Roman"/>
          <w:sz w:val="24"/>
          <w:szCs w:val="24"/>
        </w:rPr>
        <w:t>did so out of greed rather than need as he was gainfully employed.</w:t>
      </w:r>
      <w:r w:rsidR="00CC7265" w:rsidRPr="00090A2B">
        <w:rPr>
          <w:rFonts w:ascii="Times New Roman" w:hAnsi="Times New Roman" w:cs="Times New Roman"/>
          <w:sz w:val="24"/>
          <w:szCs w:val="24"/>
        </w:rPr>
        <w:tab/>
      </w:r>
    </w:p>
    <w:p w:rsidR="00671007" w:rsidRPr="00090A2B" w:rsidRDefault="00671007" w:rsidP="00543C79">
      <w:pPr>
        <w:spacing w:after="0" w:line="360" w:lineRule="auto"/>
        <w:jc w:val="both"/>
        <w:rPr>
          <w:rFonts w:ascii="Times New Roman" w:hAnsi="Times New Roman" w:cs="Times New Roman"/>
          <w:sz w:val="24"/>
          <w:szCs w:val="24"/>
        </w:rPr>
      </w:pPr>
      <w:r w:rsidRPr="00090A2B">
        <w:rPr>
          <w:rFonts w:ascii="Times New Roman" w:hAnsi="Times New Roman" w:cs="Times New Roman"/>
          <w:sz w:val="24"/>
          <w:szCs w:val="24"/>
        </w:rPr>
        <w:t xml:space="preserve">  </w:t>
      </w:r>
      <w:r w:rsidR="000D1734" w:rsidRPr="00090A2B">
        <w:rPr>
          <w:rFonts w:ascii="Times New Roman" w:hAnsi="Times New Roman" w:cs="Times New Roman"/>
          <w:sz w:val="24"/>
          <w:szCs w:val="24"/>
        </w:rPr>
        <w:tab/>
        <w:t>Ou</w:t>
      </w:r>
      <w:r w:rsidR="00070F7F">
        <w:rPr>
          <w:rFonts w:ascii="Times New Roman" w:hAnsi="Times New Roman" w:cs="Times New Roman"/>
          <w:sz w:val="24"/>
          <w:szCs w:val="24"/>
        </w:rPr>
        <w:t>r</w:t>
      </w:r>
      <w:r w:rsidR="000D1734" w:rsidRPr="00090A2B">
        <w:rPr>
          <w:rFonts w:ascii="Times New Roman" w:hAnsi="Times New Roman" w:cs="Times New Roman"/>
          <w:sz w:val="24"/>
          <w:szCs w:val="24"/>
        </w:rPr>
        <w:t xml:space="preserve"> courts view seriously the offence of theft of trust funds. </w:t>
      </w:r>
    </w:p>
    <w:p w:rsidR="001864BE" w:rsidRPr="00090A2B" w:rsidRDefault="000D1734" w:rsidP="00543C79">
      <w:pPr>
        <w:spacing w:after="0" w:line="360" w:lineRule="auto"/>
        <w:jc w:val="both"/>
        <w:rPr>
          <w:rFonts w:ascii="Times New Roman" w:hAnsi="Times New Roman" w:cs="Times New Roman"/>
          <w:sz w:val="24"/>
          <w:szCs w:val="24"/>
        </w:rPr>
      </w:pPr>
      <w:r w:rsidRPr="00090A2B">
        <w:rPr>
          <w:rFonts w:ascii="Times New Roman" w:hAnsi="Times New Roman" w:cs="Times New Roman"/>
          <w:sz w:val="24"/>
          <w:szCs w:val="24"/>
        </w:rPr>
        <w:t>As put in</w:t>
      </w:r>
      <w:proofErr w:type="gramStart"/>
      <w:r w:rsidRPr="00090A2B">
        <w:rPr>
          <w:rFonts w:ascii="Times New Roman" w:hAnsi="Times New Roman" w:cs="Times New Roman"/>
          <w:sz w:val="24"/>
          <w:szCs w:val="24"/>
        </w:rPr>
        <w:t xml:space="preserve">, </w:t>
      </w:r>
      <w:r w:rsidR="000E71E5" w:rsidRPr="00090A2B">
        <w:rPr>
          <w:rFonts w:ascii="Times New Roman" w:hAnsi="Times New Roman" w:cs="Times New Roman"/>
          <w:sz w:val="24"/>
          <w:szCs w:val="24"/>
        </w:rPr>
        <w:t xml:space="preserve"> </w:t>
      </w:r>
      <w:r w:rsidR="001864BE" w:rsidRPr="00090A2B">
        <w:rPr>
          <w:rFonts w:ascii="Times New Roman" w:hAnsi="Times New Roman" w:cs="Times New Roman"/>
          <w:i/>
          <w:sz w:val="24"/>
          <w:szCs w:val="24"/>
        </w:rPr>
        <w:t>Mayberry</w:t>
      </w:r>
      <w:proofErr w:type="gramEnd"/>
      <w:r w:rsidR="001864BE" w:rsidRPr="00090A2B">
        <w:rPr>
          <w:rFonts w:ascii="Times New Roman" w:hAnsi="Times New Roman" w:cs="Times New Roman"/>
          <w:i/>
          <w:sz w:val="24"/>
          <w:szCs w:val="24"/>
        </w:rPr>
        <w:t xml:space="preserve"> </w:t>
      </w:r>
      <w:r w:rsidR="001864BE" w:rsidRPr="00090A2B">
        <w:rPr>
          <w:rFonts w:ascii="Times New Roman" w:hAnsi="Times New Roman" w:cs="Times New Roman"/>
          <w:sz w:val="24"/>
          <w:szCs w:val="24"/>
        </w:rPr>
        <w:t xml:space="preserve">v </w:t>
      </w:r>
      <w:r w:rsidR="001864BE" w:rsidRPr="00090A2B">
        <w:rPr>
          <w:rFonts w:ascii="Times New Roman" w:hAnsi="Times New Roman" w:cs="Times New Roman"/>
          <w:i/>
          <w:sz w:val="24"/>
          <w:szCs w:val="24"/>
        </w:rPr>
        <w:t xml:space="preserve">S </w:t>
      </w:r>
      <w:r w:rsidR="001864BE" w:rsidRPr="00090A2B">
        <w:rPr>
          <w:rFonts w:ascii="Times New Roman" w:hAnsi="Times New Roman" w:cs="Times New Roman"/>
          <w:sz w:val="24"/>
          <w:szCs w:val="24"/>
        </w:rPr>
        <w:t>HC-H 248/86.</w:t>
      </w:r>
    </w:p>
    <w:p w:rsidR="001864BE" w:rsidRPr="00090A2B" w:rsidRDefault="001864BE" w:rsidP="00045C3B">
      <w:pPr>
        <w:spacing w:after="0" w:line="240" w:lineRule="auto"/>
        <w:ind w:left="720"/>
        <w:jc w:val="both"/>
        <w:rPr>
          <w:rFonts w:ascii="Times New Roman" w:hAnsi="Times New Roman" w:cs="Times New Roman"/>
          <w:sz w:val="24"/>
          <w:szCs w:val="24"/>
        </w:rPr>
      </w:pPr>
      <w:r w:rsidRPr="00090A2B">
        <w:rPr>
          <w:rFonts w:ascii="Times New Roman" w:hAnsi="Times New Roman" w:cs="Times New Roman"/>
          <w:sz w:val="24"/>
          <w:szCs w:val="24"/>
        </w:rPr>
        <w:t>“In cases involving dishonesty a willingness or ability to make restitution is always a mitigating factor. Generally speaking, it will be given considerable weight especially where the accused is a first offender. The judicial officer should try to ensure that the compla</w:t>
      </w:r>
      <w:r w:rsidR="00045C3B" w:rsidRPr="00090A2B">
        <w:rPr>
          <w:rFonts w:ascii="Times New Roman" w:hAnsi="Times New Roman" w:cs="Times New Roman"/>
          <w:sz w:val="24"/>
          <w:szCs w:val="24"/>
        </w:rPr>
        <w:t>i</w:t>
      </w:r>
      <w:r w:rsidRPr="00090A2B">
        <w:rPr>
          <w:rFonts w:ascii="Times New Roman" w:hAnsi="Times New Roman" w:cs="Times New Roman"/>
          <w:sz w:val="24"/>
          <w:szCs w:val="24"/>
        </w:rPr>
        <w:t>na</w:t>
      </w:r>
      <w:r w:rsidR="00045C3B" w:rsidRPr="00090A2B">
        <w:rPr>
          <w:rFonts w:ascii="Times New Roman" w:hAnsi="Times New Roman" w:cs="Times New Roman"/>
          <w:sz w:val="24"/>
          <w:szCs w:val="24"/>
        </w:rPr>
        <w:t xml:space="preserve">nt is compensated for his </w:t>
      </w:r>
      <w:r w:rsidR="004934C7" w:rsidRPr="00090A2B">
        <w:rPr>
          <w:rFonts w:ascii="Times New Roman" w:hAnsi="Times New Roman" w:cs="Times New Roman"/>
          <w:sz w:val="24"/>
          <w:szCs w:val="24"/>
        </w:rPr>
        <w:t>pecuniary</w:t>
      </w:r>
      <w:r w:rsidR="00045C3B" w:rsidRPr="00090A2B">
        <w:rPr>
          <w:rFonts w:ascii="Times New Roman" w:hAnsi="Times New Roman" w:cs="Times New Roman"/>
          <w:sz w:val="24"/>
          <w:szCs w:val="24"/>
        </w:rPr>
        <w:t xml:space="preserve"> loss at the expense of the accused, but a balance must be struck with the seriousness of the offence …” </w:t>
      </w:r>
    </w:p>
    <w:p w:rsidR="00045C3B" w:rsidRPr="00090A2B" w:rsidRDefault="00045C3B" w:rsidP="00045C3B">
      <w:pPr>
        <w:spacing w:after="0" w:line="240" w:lineRule="auto"/>
        <w:ind w:left="720"/>
        <w:jc w:val="both"/>
        <w:rPr>
          <w:rFonts w:ascii="Times New Roman" w:hAnsi="Times New Roman" w:cs="Times New Roman"/>
          <w:sz w:val="24"/>
          <w:szCs w:val="24"/>
        </w:rPr>
      </w:pPr>
    </w:p>
    <w:p w:rsidR="00045C3B" w:rsidRPr="00090A2B" w:rsidRDefault="00045C3B" w:rsidP="00045C3B">
      <w:pPr>
        <w:spacing w:after="0" w:line="240" w:lineRule="auto"/>
        <w:ind w:left="720"/>
        <w:jc w:val="both"/>
        <w:rPr>
          <w:rFonts w:ascii="Times New Roman" w:hAnsi="Times New Roman" w:cs="Times New Roman"/>
          <w:sz w:val="24"/>
          <w:szCs w:val="24"/>
        </w:rPr>
      </w:pPr>
      <w:r w:rsidRPr="00090A2B">
        <w:rPr>
          <w:rFonts w:ascii="Times New Roman" w:hAnsi="Times New Roman" w:cs="Times New Roman"/>
          <w:sz w:val="24"/>
          <w:szCs w:val="24"/>
        </w:rPr>
        <w:t xml:space="preserve">Similar sentiments were expressed in </w:t>
      </w:r>
      <w:r w:rsidRPr="00090A2B">
        <w:rPr>
          <w:rFonts w:ascii="Times New Roman" w:hAnsi="Times New Roman" w:cs="Times New Roman"/>
          <w:i/>
          <w:sz w:val="24"/>
          <w:szCs w:val="24"/>
        </w:rPr>
        <w:t xml:space="preserve">S </w:t>
      </w:r>
      <w:r w:rsidRPr="00090A2B">
        <w:rPr>
          <w:rFonts w:ascii="Times New Roman" w:hAnsi="Times New Roman" w:cs="Times New Roman"/>
          <w:sz w:val="24"/>
          <w:szCs w:val="24"/>
        </w:rPr>
        <w:t xml:space="preserve">v </w:t>
      </w:r>
      <w:proofErr w:type="spellStart"/>
      <w:r w:rsidRPr="00090A2B">
        <w:rPr>
          <w:rFonts w:ascii="Times New Roman" w:hAnsi="Times New Roman" w:cs="Times New Roman"/>
          <w:i/>
          <w:sz w:val="24"/>
          <w:szCs w:val="24"/>
        </w:rPr>
        <w:t>Mpofu</w:t>
      </w:r>
      <w:proofErr w:type="spellEnd"/>
      <w:r w:rsidRPr="00090A2B">
        <w:rPr>
          <w:rFonts w:ascii="Times New Roman" w:hAnsi="Times New Roman" w:cs="Times New Roman"/>
          <w:sz w:val="24"/>
          <w:szCs w:val="24"/>
        </w:rPr>
        <w:t xml:space="preserve"> 1985(4) SA 322.</w:t>
      </w:r>
    </w:p>
    <w:p w:rsidR="009548A4" w:rsidRPr="00090A2B" w:rsidRDefault="001864BE" w:rsidP="00045C3B">
      <w:pPr>
        <w:spacing w:after="0" w:line="240" w:lineRule="auto"/>
        <w:jc w:val="both"/>
        <w:rPr>
          <w:rFonts w:ascii="Times New Roman" w:hAnsi="Times New Roman" w:cs="Times New Roman"/>
          <w:sz w:val="24"/>
          <w:szCs w:val="24"/>
        </w:rPr>
      </w:pPr>
      <w:r w:rsidRPr="00090A2B">
        <w:rPr>
          <w:rFonts w:ascii="Times New Roman" w:hAnsi="Times New Roman" w:cs="Times New Roman"/>
          <w:sz w:val="24"/>
          <w:szCs w:val="24"/>
        </w:rPr>
        <w:tab/>
      </w:r>
    </w:p>
    <w:p w:rsidR="009548A4" w:rsidRPr="00090A2B" w:rsidRDefault="009548A4" w:rsidP="009548A4">
      <w:pPr>
        <w:spacing w:after="0" w:line="360" w:lineRule="auto"/>
        <w:jc w:val="both"/>
        <w:rPr>
          <w:rFonts w:ascii="Times New Roman" w:hAnsi="Times New Roman" w:cs="Times New Roman"/>
          <w:sz w:val="24"/>
          <w:szCs w:val="24"/>
        </w:rPr>
      </w:pPr>
      <w:r w:rsidRPr="00090A2B">
        <w:rPr>
          <w:rFonts w:ascii="Times New Roman" w:hAnsi="Times New Roman" w:cs="Times New Roman"/>
          <w:sz w:val="24"/>
          <w:szCs w:val="24"/>
        </w:rPr>
        <w:tab/>
      </w:r>
      <w:r w:rsidR="000E71E5" w:rsidRPr="00090A2B">
        <w:rPr>
          <w:rFonts w:ascii="Times New Roman" w:hAnsi="Times New Roman" w:cs="Times New Roman"/>
          <w:sz w:val="24"/>
          <w:szCs w:val="24"/>
        </w:rPr>
        <w:t>The learned trial magistrate properly</w:t>
      </w:r>
      <w:r w:rsidRPr="00090A2B">
        <w:rPr>
          <w:rFonts w:ascii="Times New Roman" w:hAnsi="Times New Roman" w:cs="Times New Roman"/>
          <w:sz w:val="24"/>
          <w:szCs w:val="24"/>
        </w:rPr>
        <w:t xml:space="preserve"> considered that the appellant was gainfully employed and stole out of greed rather than need.</w:t>
      </w:r>
      <w:r w:rsidR="000E71E5" w:rsidRPr="00090A2B">
        <w:rPr>
          <w:rFonts w:ascii="Times New Roman" w:hAnsi="Times New Roman" w:cs="Times New Roman"/>
          <w:sz w:val="24"/>
          <w:szCs w:val="24"/>
        </w:rPr>
        <w:t xml:space="preserve"> Applicant</w:t>
      </w:r>
      <w:r w:rsidRPr="00090A2B">
        <w:rPr>
          <w:rFonts w:ascii="Times New Roman" w:hAnsi="Times New Roman" w:cs="Times New Roman"/>
          <w:sz w:val="24"/>
          <w:szCs w:val="24"/>
        </w:rPr>
        <w:t xml:space="preserve"> stands convicted of a very serious and prevalent offence and he stole from his employer thereby breaching</w:t>
      </w:r>
      <w:r w:rsidR="00F803A8" w:rsidRPr="00090A2B">
        <w:rPr>
          <w:rFonts w:ascii="Times New Roman" w:hAnsi="Times New Roman" w:cs="Times New Roman"/>
          <w:sz w:val="24"/>
          <w:szCs w:val="24"/>
        </w:rPr>
        <w:t xml:space="preserve"> the trust entrusted in him.</w:t>
      </w:r>
      <w:r w:rsidRPr="00090A2B">
        <w:rPr>
          <w:rFonts w:ascii="Times New Roman" w:hAnsi="Times New Roman" w:cs="Times New Roman"/>
          <w:sz w:val="24"/>
          <w:szCs w:val="24"/>
        </w:rPr>
        <w:t xml:space="preserve"> His moral blameworthiness is very high. </w:t>
      </w:r>
    </w:p>
    <w:p w:rsidR="002A152B" w:rsidRPr="00090A2B" w:rsidRDefault="006B3B7E" w:rsidP="002A152B">
      <w:pPr>
        <w:spacing w:after="0" w:line="360" w:lineRule="auto"/>
        <w:jc w:val="both"/>
        <w:rPr>
          <w:rFonts w:ascii="Times New Roman" w:hAnsi="Times New Roman" w:cs="Times New Roman"/>
          <w:sz w:val="24"/>
          <w:szCs w:val="24"/>
        </w:rPr>
      </w:pPr>
      <w:r w:rsidRPr="00090A2B">
        <w:rPr>
          <w:rFonts w:ascii="Times New Roman" w:hAnsi="Times New Roman" w:cs="Times New Roman"/>
          <w:sz w:val="24"/>
          <w:szCs w:val="24"/>
        </w:rPr>
        <w:tab/>
        <w:t xml:space="preserve">What </w:t>
      </w:r>
      <w:r w:rsidR="00F803A8" w:rsidRPr="00090A2B">
        <w:rPr>
          <w:rFonts w:ascii="Times New Roman" w:hAnsi="Times New Roman" w:cs="Times New Roman"/>
          <w:sz w:val="24"/>
          <w:szCs w:val="24"/>
        </w:rPr>
        <w:t xml:space="preserve">is in appellant’s </w:t>
      </w:r>
      <w:r w:rsidRPr="00090A2B">
        <w:rPr>
          <w:rFonts w:ascii="Times New Roman" w:hAnsi="Times New Roman" w:cs="Times New Roman"/>
          <w:sz w:val="24"/>
          <w:szCs w:val="24"/>
        </w:rPr>
        <w:t>favour is</w:t>
      </w:r>
      <w:r w:rsidR="00F803A8" w:rsidRPr="00090A2B">
        <w:rPr>
          <w:rFonts w:ascii="Times New Roman" w:hAnsi="Times New Roman" w:cs="Times New Roman"/>
          <w:sz w:val="24"/>
          <w:szCs w:val="24"/>
        </w:rPr>
        <w:t xml:space="preserve"> the fact that</w:t>
      </w:r>
      <w:r w:rsidRPr="00090A2B">
        <w:rPr>
          <w:rFonts w:ascii="Times New Roman" w:hAnsi="Times New Roman" w:cs="Times New Roman"/>
          <w:sz w:val="24"/>
          <w:szCs w:val="24"/>
        </w:rPr>
        <w:t xml:space="preserve"> he is a first offender and ordinarily all efforts should be made to keep first offenders out of jail.</w:t>
      </w:r>
      <w:r w:rsidRPr="00090A2B">
        <w:rPr>
          <w:rFonts w:ascii="Times New Roman" w:hAnsi="Times New Roman" w:cs="Times New Roman"/>
          <w:sz w:val="24"/>
          <w:szCs w:val="24"/>
        </w:rPr>
        <w:tab/>
      </w:r>
    </w:p>
    <w:p w:rsidR="006C38BE" w:rsidRPr="00090A2B" w:rsidRDefault="002A152B" w:rsidP="00E3484C">
      <w:pPr>
        <w:spacing w:after="0" w:line="360" w:lineRule="auto"/>
        <w:ind w:firstLine="720"/>
        <w:jc w:val="both"/>
        <w:rPr>
          <w:rFonts w:ascii="Times New Roman" w:hAnsi="Times New Roman" w:cs="Times New Roman"/>
          <w:sz w:val="24"/>
          <w:szCs w:val="24"/>
        </w:rPr>
      </w:pPr>
      <w:r w:rsidRPr="00090A2B">
        <w:rPr>
          <w:rFonts w:ascii="Times New Roman" w:hAnsi="Times New Roman" w:cs="Times New Roman"/>
          <w:sz w:val="24"/>
          <w:szCs w:val="24"/>
        </w:rPr>
        <w:t xml:space="preserve">A suspended sentence would not have met the justice of the case. </w:t>
      </w:r>
      <w:r w:rsidR="006C38BE" w:rsidRPr="00090A2B">
        <w:rPr>
          <w:rFonts w:ascii="Times New Roman" w:hAnsi="Times New Roman" w:cs="Times New Roman"/>
          <w:sz w:val="24"/>
          <w:szCs w:val="24"/>
        </w:rPr>
        <w:t>A caution and discharge would</w:t>
      </w:r>
      <w:r w:rsidR="001F4CC8" w:rsidRPr="00090A2B">
        <w:rPr>
          <w:rFonts w:ascii="Times New Roman" w:hAnsi="Times New Roman" w:cs="Times New Roman"/>
          <w:sz w:val="24"/>
          <w:szCs w:val="24"/>
        </w:rPr>
        <w:t xml:space="preserve"> </w:t>
      </w:r>
      <w:r w:rsidR="00630507" w:rsidRPr="00090A2B">
        <w:rPr>
          <w:rFonts w:ascii="Times New Roman" w:hAnsi="Times New Roman" w:cs="Times New Roman"/>
          <w:sz w:val="24"/>
          <w:szCs w:val="24"/>
        </w:rPr>
        <w:t>also</w:t>
      </w:r>
      <w:r w:rsidR="006C38BE" w:rsidRPr="00090A2B">
        <w:rPr>
          <w:rFonts w:ascii="Times New Roman" w:hAnsi="Times New Roman" w:cs="Times New Roman"/>
          <w:sz w:val="24"/>
          <w:szCs w:val="24"/>
        </w:rPr>
        <w:t xml:space="preserve"> not have been appropriate regard being had to the aggravating f</w:t>
      </w:r>
      <w:r w:rsidR="00A242A5" w:rsidRPr="00090A2B">
        <w:rPr>
          <w:rFonts w:ascii="Times New Roman" w:hAnsi="Times New Roman" w:cs="Times New Roman"/>
          <w:sz w:val="24"/>
          <w:szCs w:val="24"/>
        </w:rPr>
        <w:t>eature</w:t>
      </w:r>
      <w:r w:rsidR="00630507" w:rsidRPr="00090A2B">
        <w:rPr>
          <w:rFonts w:ascii="Times New Roman" w:hAnsi="Times New Roman" w:cs="Times New Roman"/>
          <w:sz w:val="24"/>
          <w:szCs w:val="24"/>
        </w:rPr>
        <w:t>s</w:t>
      </w:r>
      <w:r w:rsidR="006C38BE" w:rsidRPr="00090A2B">
        <w:rPr>
          <w:rFonts w:ascii="Times New Roman" w:hAnsi="Times New Roman" w:cs="Times New Roman"/>
          <w:sz w:val="24"/>
          <w:szCs w:val="24"/>
        </w:rPr>
        <w:t xml:space="preserve"> of this case. Appellant is lucky that he got away with a fine. A short and stiff custodial </w:t>
      </w:r>
      <w:r w:rsidR="006C38BE" w:rsidRPr="00090A2B">
        <w:rPr>
          <w:rFonts w:ascii="Times New Roman" w:hAnsi="Times New Roman" w:cs="Times New Roman"/>
          <w:sz w:val="24"/>
          <w:szCs w:val="24"/>
        </w:rPr>
        <w:lastRenderedPageBreak/>
        <w:t>sentence would</w:t>
      </w:r>
      <w:r w:rsidR="00491DBA" w:rsidRPr="00090A2B">
        <w:rPr>
          <w:rFonts w:ascii="Times New Roman" w:hAnsi="Times New Roman" w:cs="Times New Roman"/>
          <w:sz w:val="24"/>
          <w:szCs w:val="24"/>
        </w:rPr>
        <w:t xml:space="preserve"> in our view, have</w:t>
      </w:r>
      <w:r w:rsidR="006C38BE" w:rsidRPr="00090A2B">
        <w:rPr>
          <w:rFonts w:ascii="Times New Roman" w:hAnsi="Times New Roman" w:cs="Times New Roman"/>
          <w:sz w:val="24"/>
          <w:szCs w:val="24"/>
        </w:rPr>
        <w:t xml:space="preserve"> met the justice of the case.</w:t>
      </w:r>
      <w:r w:rsidR="00491DBA" w:rsidRPr="00090A2B">
        <w:rPr>
          <w:rFonts w:ascii="Times New Roman" w:hAnsi="Times New Roman" w:cs="Times New Roman"/>
          <w:sz w:val="24"/>
          <w:szCs w:val="24"/>
        </w:rPr>
        <w:t xml:space="preserve"> Appellant is lucky that he got away with a fine.</w:t>
      </w:r>
      <w:r w:rsidR="006C38BE" w:rsidRPr="00090A2B">
        <w:rPr>
          <w:rFonts w:ascii="Times New Roman" w:hAnsi="Times New Roman" w:cs="Times New Roman"/>
          <w:sz w:val="24"/>
          <w:szCs w:val="24"/>
        </w:rPr>
        <w:t xml:space="preserve"> If the trial</w:t>
      </w:r>
      <w:r w:rsidR="00491DBA" w:rsidRPr="00090A2B">
        <w:rPr>
          <w:rFonts w:ascii="Times New Roman" w:hAnsi="Times New Roman" w:cs="Times New Roman"/>
          <w:sz w:val="24"/>
          <w:szCs w:val="24"/>
        </w:rPr>
        <w:t xml:space="preserve"> court erred</w:t>
      </w:r>
      <w:r w:rsidR="00640EF5" w:rsidRPr="00090A2B">
        <w:rPr>
          <w:rFonts w:ascii="Times New Roman" w:hAnsi="Times New Roman" w:cs="Times New Roman"/>
          <w:sz w:val="24"/>
          <w:szCs w:val="24"/>
        </w:rPr>
        <w:t xml:space="preserve">, </w:t>
      </w:r>
      <w:r w:rsidR="00491DBA" w:rsidRPr="00090A2B">
        <w:rPr>
          <w:rFonts w:ascii="Times New Roman" w:hAnsi="Times New Roman" w:cs="Times New Roman"/>
          <w:sz w:val="24"/>
          <w:szCs w:val="24"/>
        </w:rPr>
        <w:t xml:space="preserve">it </w:t>
      </w:r>
      <w:r w:rsidR="006C38BE" w:rsidRPr="00090A2B">
        <w:rPr>
          <w:rFonts w:ascii="Times New Roman" w:hAnsi="Times New Roman" w:cs="Times New Roman"/>
          <w:sz w:val="24"/>
          <w:szCs w:val="24"/>
        </w:rPr>
        <w:t>erred on the side of leniency.</w:t>
      </w:r>
    </w:p>
    <w:p w:rsidR="00F43A25" w:rsidRPr="00090A2B" w:rsidRDefault="004A0885" w:rsidP="009548A4">
      <w:pPr>
        <w:spacing w:after="0" w:line="360" w:lineRule="auto"/>
        <w:jc w:val="both"/>
        <w:rPr>
          <w:rFonts w:ascii="Times New Roman" w:hAnsi="Times New Roman" w:cs="Times New Roman"/>
          <w:sz w:val="24"/>
          <w:szCs w:val="24"/>
        </w:rPr>
      </w:pPr>
      <w:r w:rsidRPr="00090A2B">
        <w:rPr>
          <w:rFonts w:ascii="Times New Roman" w:hAnsi="Times New Roman" w:cs="Times New Roman"/>
          <w:sz w:val="24"/>
          <w:szCs w:val="24"/>
        </w:rPr>
        <w:tab/>
        <w:t>In the result, the appeal is without merit and is dismissed.</w:t>
      </w:r>
    </w:p>
    <w:p w:rsidR="006B3B7E" w:rsidRPr="00090A2B" w:rsidRDefault="004A0885" w:rsidP="009548A4">
      <w:pPr>
        <w:spacing w:after="0" w:line="360" w:lineRule="auto"/>
        <w:jc w:val="both"/>
        <w:rPr>
          <w:rFonts w:ascii="Times New Roman" w:hAnsi="Times New Roman" w:cs="Times New Roman"/>
          <w:sz w:val="24"/>
          <w:szCs w:val="24"/>
        </w:rPr>
      </w:pPr>
      <w:r w:rsidRPr="00090A2B">
        <w:rPr>
          <w:rFonts w:ascii="Times New Roman" w:hAnsi="Times New Roman" w:cs="Times New Roman"/>
          <w:sz w:val="24"/>
          <w:szCs w:val="24"/>
        </w:rPr>
        <w:t xml:space="preserve"> </w:t>
      </w:r>
    </w:p>
    <w:p w:rsidR="004A0885" w:rsidRPr="00090A2B" w:rsidRDefault="004A0885" w:rsidP="009548A4">
      <w:pPr>
        <w:spacing w:after="0" w:line="360" w:lineRule="auto"/>
        <w:jc w:val="both"/>
        <w:rPr>
          <w:rFonts w:ascii="Times New Roman" w:hAnsi="Times New Roman" w:cs="Times New Roman"/>
          <w:sz w:val="24"/>
          <w:szCs w:val="24"/>
        </w:rPr>
      </w:pPr>
    </w:p>
    <w:p w:rsidR="004A0885" w:rsidRPr="00090A2B" w:rsidRDefault="004A0885" w:rsidP="009548A4">
      <w:pPr>
        <w:spacing w:after="0" w:line="360" w:lineRule="auto"/>
        <w:jc w:val="both"/>
        <w:rPr>
          <w:rFonts w:ascii="Times New Roman" w:hAnsi="Times New Roman" w:cs="Times New Roman"/>
          <w:sz w:val="24"/>
          <w:szCs w:val="24"/>
        </w:rPr>
      </w:pPr>
    </w:p>
    <w:p w:rsidR="00213853" w:rsidRPr="00090A2B" w:rsidRDefault="004A0885" w:rsidP="00213853">
      <w:pPr>
        <w:spacing w:after="0" w:line="360" w:lineRule="auto"/>
        <w:jc w:val="both"/>
        <w:rPr>
          <w:rFonts w:ascii="Times New Roman" w:hAnsi="Times New Roman" w:cs="Times New Roman"/>
          <w:sz w:val="24"/>
          <w:szCs w:val="24"/>
        </w:rPr>
      </w:pPr>
      <w:r w:rsidRPr="00090A2B">
        <w:rPr>
          <w:rFonts w:ascii="Times New Roman" w:hAnsi="Times New Roman" w:cs="Times New Roman"/>
          <w:sz w:val="24"/>
          <w:szCs w:val="24"/>
        </w:rPr>
        <w:t>BHUNU J, agrees ………………………..</w:t>
      </w:r>
    </w:p>
    <w:p w:rsidR="00213853" w:rsidRPr="00090A2B" w:rsidRDefault="00213853" w:rsidP="00E3484C">
      <w:pPr>
        <w:spacing w:after="0" w:line="240" w:lineRule="auto"/>
        <w:jc w:val="both"/>
        <w:rPr>
          <w:rFonts w:ascii="Times New Roman" w:hAnsi="Times New Roman" w:cs="Times New Roman"/>
          <w:sz w:val="24"/>
          <w:szCs w:val="24"/>
        </w:rPr>
      </w:pPr>
    </w:p>
    <w:p w:rsidR="00E3484C" w:rsidRPr="00090A2B" w:rsidRDefault="00E3484C" w:rsidP="00E3484C">
      <w:pPr>
        <w:spacing w:after="0" w:line="240" w:lineRule="auto"/>
        <w:jc w:val="both"/>
        <w:rPr>
          <w:rFonts w:ascii="Times New Roman" w:hAnsi="Times New Roman" w:cs="Times New Roman"/>
          <w:sz w:val="24"/>
          <w:szCs w:val="24"/>
        </w:rPr>
      </w:pPr>
    </w:p>
    <w:p w:rsidR="00E3484C" w:rsidRPr="00090A2B" w:rsidRDefault="00E3484C" w:rsidP="00E3484C">
      <w:pPr>
        <w:spacing w:after="0" w:line="240" w:lineRule="auto"/>
        <w:jc w:val="both"/>
        <w:rPr>
          <w:rFonts w:ascii="Times New Roman" w:hAnsi="Times New Roman" w:cs="Times New Roman"/>
          <w:sz w:val="24"/>
          <w:szCs w:val="24"/>
        </w:rPr>
      </w:pPr>
    </w:p>
    <w:p w:rsidR="00E3484C" w:rsidRPr="00090A2B" w:rsidRDefault="00E3484C" w:rsidP="00E3484C">
      <w:pPr>
        <w:spacing w:after="0" w:line="240" w:lineRule="auto"/>
        <w:jc w:val="both"/>
        <w:rPr>
          <w:rFonts w:ascii="Times New Roman" w:hAnsi="Times New Roman" w:cs="Times New Roman"/>
          <w:sz w:val="24"/>
          <w:szCs w:val="24"/>
        </w:rPr>
      </w:pPr>
    </w:p>
    <w:p w:rsidR="00E3484C" w:rsidRPr="00090A2B" w:rsidRDefault="00E3484C" w:rsidP="00E3484C">
      <w:pPr>
        <w:spacing w:after="0" w:line="240" w:lineRule="auto"/>
        <w:jc w:val="both"/>
        <w:rPr>
          <w:rFonts w:ascii="Times New Roman" w:hAnsi="Times New Roman" w:cs="Times New Roman"/>
          <w:sz w:val="24"/>
          <w:szCs w:val="24"/>
        </w:rPr>
      </w:pPr>
    </w:p>
    <w:p w:rsidR="00213853" w:rsidRPr="00090A2B" w:rsidRDefault="00213853" w:rsidP="00E3484C">
      <w:pPr>
        <w:spacing w:after="0" w:line="240" w:lineRule="auto"/>
        <w:jc w:val="both"/>
        <w:rPr>
          <w:rFonts w:ascii="Times New Roman" w:hAnsi="Times New Roman" w:cs="Times New Roman"/>
          <w:sz w:val="24"/>
          <w:szCs w:val="24"/>
        </w:rPr>
      </w:pPr>
      <w:proofErr w:type="spellStart"/>
      <w:r w:rsidRPr="00090A2B">
        <w:rPr>
          <w:rFonts w:ascii="Times New Roman" w:hAnsi="Times New Roman" w:cs="Times New Roman"/>
          <w:i/>
          <w:sz w:val="24"/>
          <w:szCs w:val="24"/>
        </w:rPr>
        <w:t>Kajokoto</w:t>
      </w:r>
      <w:proofErr w:type="spellEnd"/>
      <w:r w:rsidRPr="00090A2B">
        <w:rPr>
          <w:rFonts w:ascii="Times New Roman" w:hAnsi="Times New Roman" w:cs="Times New Roman"/>
          <w:i/>
          <w:sz w:val="24"/>
          <w:szCs w:val="24"/>
        </w:rPr>
        <w:t xml:space="preserve"> and Company</w:t>
      </w:r>
      <w:r w:rsidRPr="00090A2B">
        <w:rPr>
          <w:rFonts w:ascii="Times New Roman" w:hAnsi="Times New Roman" w:cs="Times New Roman"/>
          <w:sz w:val="24"/>
          <w:szCs w:val="24"/>
        </w:rPr>
        <w:t>, appellant’s legal practitioners</w:t>
      </w:r>
    </w:p>
    <w:p w:rsidR="00213853" w:rsidRPr="00090A2B" w:rsidRDefault="00213853" w:rsidP="00E3484C">
      <w:pPr>
        <w:spacing w:after="0" w:line="240" w:lineRule="auto"/>
        <w:jc w:val="both"/>
        <w:rPr>
          <w:rFonts w:ascii="Times New Roman" w:hAnsi="Times New Roman" w:cs="Times New Roman"/>
          <w:sz w:val="24"/>
          <w:szCs w:val="24"/>
        </w:rPr>
      </w:pPr>
      <w:r w:rsidRPr="00090A2B">
        <w:rPr>
          <w:rFonts w:ascii="Times New Roman" w:hAnsi="Times New Roman" w:cs="Times New Roman"/>
          <w:i/>
          <w:sz w:val="24"/>
          <w:szCs w:val="24"/>
        </w:rPr>
        <w:t>Attorney General’s Office</w:t>
      </w:r>
      <w:r w:rsidRPr="00090A2B">
        <w:rPr>
          <w:rFonts w:ascii="Times New Roman" w:hAnsi="Times New Roman" w:cs="Times New Roman"/>
          <w:sz w:val="24"/>
          <w:szCs w:val="24"/>
        </w:rPr>
        <w:t>, respondent’s legal practitioners</w:t>
      </w:r>
    </w:p>
    <w:p w:rsidR="00213853" w:rsidRPr="00090A2B" w:rsidRDefault="00213853" w:rsidP="009548A4">
      <w:pPr>
        <w:spacing w:after="0" w:line="360" w:lineRule="auto"/>
        <w:jc w:val="both"/>
        <w:rPr>
          <w:rFonts w:ascii="Times New Roman" w:hAnsi="Times New Roman" w:cs="Times New Roman"/>
          <w:sz w:val="24"/>
          <w:szCs w:val="24"/>
        </w:rPr>
      </w:pPr>
    </w:p>
    <w:sectPr w:rsidR="00213853" w:rsidRPr="00090A2B" w:rsidSect="004E56A4">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02C" w:rsidRDefault="00E5202C" w:rsidP="008B2937">
      <w:pPr>
        <w:spacing w:after="0" w:line="240" w:lineRule="auto"/>
      </w:pPr>
      <w:r>
        <w:separator/>
      </w:r>
    </w:p>
  </w:endnote>
  <w:endnote w:type="continuationSeparator" w:id="0">
    <w:p w:rsidR="00E5202C" w:rsidRDefault="00E5202C" w:rsidP="008B2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02C" w:rsidRDefault="00E5202C" w:rsidP="008B2937">
      <w:pPr>
        <w:spacing w:after="0" w:line="240" w:lineRule="auto"/>
      </w:pPr>
      <w:r>
        <w:separator/>
      </w:r>
    </w:p>
  </w:footnote>
  <w:footnote w:type="continuationSeparator" w:id="0">
    <w:p w:rsidR="00E5202C" w:rsidRDefault="00E5202C" w:rsidP="008B29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449839"/>
      <w:docPartObj>
        <w:docPartGallery w:val="Page Numbers (Top of Page)"/>
        <w:docPartUnique/>
      </w:docPartObj>
    </w:sdtPr>
    <w:sdtEndPr>
      <w:rPr>
        <w:noProof/>
      </w:rPr>
    </w:sdtEndPr>
    <w:sdtContent>
      <w:p w:rsidR="00491DBA" w:rsidRDefault="00885B4A">
        <w:pPr>
          <w:pStyle w:val="Header"/>
          <w:jc w:val="right"/>
          <w:rPr>
            <w:noProof/>
          </w:rPr>
        </w:pPr>
        <w:r>
          <w:fldChar w:fldCharType="begin"/>
        </w:r>
        <w:r>
          <w:instrText xml:space="preserve"> PAGE   \* MERGEFORMAT </w:instrText>
        </w:r>
        <w:r>
          <w:fldChar w:fldCharType="separate"/>
        </w:r>
        <w:r w:rsidR="0020633E">
          <w:rPr>
            <w:noProof/>
          </w:rPr>
          <w:t>1</w:t>
        </w:r>
        <w:r>
          <w:rPr>
            <w:noProof/>
          </w:rPr>
          <w:fldChar w:fldCharType="end"/>
        </w:r>
      </w:p>
      <w:p w:rsidR="00491DBA" w:rsidRDefault="00491DBA">
        <w:pPr>
          <w:pStyle w:val="Header"/>
          <w:jc w:val="right"/>
          <w:rPr>
            <w:noProof/>
          </w:rPr>
        </w:pPr>
        <w:r>
          <w:rPr>
            <w:noProof/>
          </w:rPr>
          <w:t>HH 60-2012</w:t>
        </w:r>
      </w:p>
      <w:p w:rsidR="00491DBA" w:rsidRDefault="00491DBA">
        <w:pPr>
          <w:pStyle w:val="Header"/>
          <w:jc w:val="right"/>
        </w:pPr>
        <w:r>
          <w:t>CA 2251/11</w:t>
        </w:r>
      </w:p>
    </w:sdtContent>
  </w:sdt>
  <w:p w:rsidR="00491DBA" w:rsidRDefault="00491D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20315"/>
    <w:multiLevelType w:val="hybridMultilevel"/>
    <w:tmpl w:val="53182F60"/>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76711450"/>
    <w:multiLevelType w:val="hybridMultilevel"/>
    <w:tmpl w:val="33A804B4"/>
    <w:lvl w:ilvl="0" w:tplc="AC385BE0">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A78"/>
    <w:rsid w:val="00000FF9"/>
    <w:rsid w:val="00001E93"/>
    <w:rsid w:val="00003F60"/>
    <w:rsid w:val="00013748"/>
    <w:rsid w:val="00040781"/>
    <w:rsid w:val="00043D36"/>
    <w:rsid w:val="00044475"/>
    <w:rsid w:val="00045C3B"/>
    <w:rsid w:val="00046599"/>
    <w:rsid w:val="000554DD"/>
    <w:rsid w:val="00061DEF"/>
    <w:rsid w:val="000707E1"/>
    <w:rsid w:val="00070F7F"/>
    <w:rsid w:val="00072C67"/>
    <w:rsid w:val="00076029"/>
    <w:rsid w:val="000844B4"/>
    <w:rsid w:val="0008589A"/>
    <w:rsid w:val="00090A2B"/>
    <w:rsid w:val="000A39D7"/>
    <w:rsid w:val="000A51B6"/>
    <w:rsid w:val="000D135F"/>
    <w:rsid w:val="000D1734"/>
    <w:rsid w:val="000E71E5"/>
    <w:rsid w:val="000F41C9"/>
    <w:rsid w:val="00102980"/>
    <w:rsid w:val="00114AAC"/>
    <w:rsid w:val="0011536A"/>
    <w:rsid w:val="0013021F"/>
    <w:rsid w:val="00134B8D"/>
    <w:rsid w:val="001424B8"/>
    <w:rsid w:val="00163F06"/>
    <w:rsid w:val="001864BE"/>
    <w:rsid w:val="00196604"/>
    <w:rsid w:val="001A1146"/>
    <w:rsid w:val="001A7836"/>
    <w:rsid w:val="001D0B9A"/>
    <w:rsid w:val="001D77DD"/>
    <w:rsid w:val="001E4820"/>
    <w:rsid w:val="001F4CC8"/>
    <w:rsid w:val="0020633E"/>
    <w:rsid w:val="00213853"/>
    <w:rsid w:val="00232C55"/>
    <w:rsid w:val="0026490E"/>
    <w:rsid w:val="00266ABA"/>
    <w:rsid w:val="002A152B"/>
    <w:rsid w:val="002A57DE"/>
    <w:rsid w:val="002D6746"/>
    <w:rsid w:val="002E111D"/>
    <w:rsid w:val="002E3929"/>
    <w:rsid w:val="002E3BA7"/>
    <w:rsid w:val="002F3B57"/>
    <w:rsid w:val="002F6A52"/>
    <w:rsid w:val="00317BD9"/>
    <w:rsid w:val="0035361E"/>
    <w:rsid w:val="003649A2"/>
    <w:rsid w:val="00374EEE"/>
    <w:rsid w:val="00377793"/>
    <w:rsid w:val="00380896"/>
    <w:rsid w:val="003831CE"/>
    <w:rsid w:val="00383ACD"/>
    <w:rsid w:val="00390E1C"/>
    <w:rsid w:val="003D4BDF"/>
    <w:rsid w:val="003E6C47"/>
    <w:rsid w:val="0041517F"/>
    <w:rsid w:val="0042532C"/>
    <w:rsid w:val="00427DDA"/>
    <w:rsid w:val="00432C7D"/>
    <w:rsid w:val="00433BF7"/>
    <w:rsid w:val="004440D4"/>
    <w:rsid w:val="0049088D"/>
    <w:rsid w:val="00491DBA"/>
    <w:rsid w:val="004934C7"/>
    <w:rsid w:val="00493C33"/>
    <w:rsid w:val="004A0885"/>
    <w:rsid w:val="004A3CDE"/>
    <w:rsid w:val="004A48F0"/>
    <w:rsid w:val="004A7E5D"/>
    <w:rsid w:val="004B2DD7"/>
    <w:rsid w:val="004D7C1E"/>
    <w:rsid w:val="004E4E67"/>
    <w:rsid w:val="004E56A4"/>
    <w:rsid w:val="004E5DEF"/>
    <w:rsid w:val="00543C79"/>
    <w:rsid w:val="005B0160"/>
    <w:rsid w:val="005C3C10"/>
    <w:rsid w:val="005D2EC3"/>
    <w:rsid w:val="005E791C"/>
    <w:rsid w:val="005F3B94"/>
    <w:rsid w:val="005F7821"/>
    <w:rsid w:val="00601B67"/>
    <w:rsid w:val="00630507"/>
    <w:rsid w:val="00633350"/>
    <w:rsid w:val="00633FA8"/>
    <w:rsid w:val="0063740F"/>
    <w:rsid w:val="00640EF5"/>
    <w:rsid w:val="00646817"/>
    <w:rsid w:val="006549E9"/>
    <w:rsid w:val="00670251"/>
    <w:rsid w:val="00671007"/>
    <w:rsid w:val="00671D5F"/>
    <w:rsid w:val="0069375A"/>
    <w:rsid w:val="006A0EC1"/>
    <w:rsid w:val="006B0848"/>
    <w:rsid w:val="006B26D1"/>
    <w:rsid w:val="006B3B7E"/>
    <w:rsid w:val="006C37A3"/>
    <w:rsid w:val="006C38BE"/>
    <w:rsid w:val="006C5331"/>
    <w:rsid w:val="006D4AC8"/>
    <w:rsid w:val="006E1384"/>
    <w:rsid w:val="006F58AB"/>
    <w:rsid w:val="00703076"/>
    <w:rsid w:val="00717CEA"/>
    <w:rsid w:val="0073127A"/>
    <w:rsid w:val="00731BBF"/>
    <w:rsid w:val="00743564"/>
    <w:rsid w:val="00766439"/>
    <w:rsid w:val="007671D2"/>
    <w:rsid w:val="00780C6B"/>
    <w:rsid w:val="00796B09"/>
    <w:rsid w:val="007B55CE"/>
    <w:rsid w:val="007C4F8D"/>
    <w:rsid w:val="007D51DD"/>
    <w:rsid w:val="007D7AA4"/>
    <w:rsid w:val="007F256F"/>
    <w:rsid w:val="00821197"/>
    <w:rsid w:val="0087746C"/>
    <w:rsid w:val="00885214"/>
    <w:rsid w:val="00885B4A"/>
    <w:rsid w:val="0088691A"/>
    <w:rsid w:val="00891C87"/>
    <w:rsid w:val="008B2937"/>
    <w:rsid w:val="008F6388"/>
    <w:rsid w:val="00922A87"/>
    <w:rsid w:val="00941887"/>
    <w:rsid w:val="009548A4"/>
    <w:rsid w:val="00956977"/>
    <w:rsid w:val="00965433"/>
    <w:rsid w:val="009755F3"/>
    <w:rsid w:val="00982105"/>
    <w:rsid w:val="009863F3"/>
    <w:rsid w:val="00987743"/>
    <w:rsid w:val="0099372F"/>
    <w:rsid w:val="009B08C0"/>
    <w:rsid w:val="009B5D59"/>
    <w:rsid w:val="00A15CD1"/>
    <w:rsid w:val="00A242A5"/>
    <w:rsid w:val="00A2735D"/>
    <w:rsid w:val="00A400BB"/>
    <w:rsid w:val="00A47B13"/>
    <w:rsid w:val="00A8367C"/>
    <w:rsid w:val="00A85F6B"/>
    <w:rsid w:val="00AA2051"/>
    <w:rsid w:val="00AA5347"/>
    <w:rsid w:val="00AB4D1E"/>
    <w:rsid w:val="00AC7A34"/>
    <w:rsid w:val="00B003D8"/>
    <w:rsid w:val="00B01E15"/>
    <w:rsid w:val="00B02DF5"/>
    <w:rsid w:val="00B049CA"/>
    <w:rsid w:val="00B063EC"/>
    <w:rsid w:val="00B16C6E"/>
    <w:rsid w:val="00B241CF"/>
    <w:rsid w:val="00B30289"/>
    <w:rsid w:val="00B346E2"/>
    <w:rsid w:val="00B34EDB"/>
    <w:rsid w:val="00B36F78"/>
    <w:rsid w:val="00B437CD"/>
    <w:rsid w:val="00B464F8"/>
    <w:rsid w:val="00B50629"/>
    <w:rsid w:val="00B70BCE"/>
    <w:rsid w:val="00B7286D"/>
    <w:rsid w:val="00B74D55"/>
    <w:rsid w:val="00B80E51"/>
    <w:rsid w:val="00B8733A"/>
    <w:rsid w:val="00B97A47"/>
    <w:rsid w:val="00BA1408"/>
    <w:rsid w:val="00BC4565"/>
    <w:rsid w:val="00BE72A7"/>
    <w:rsid w:val="00C35DD6"/>
    <w:rsid w:val="00C44BC2"/>
    <w:rsid w:val="00C5460F"/>
    <w:rsid w:val="00C73A70"/>
    <w:rsid w:val="00C814FA"/>
    <w:rsid w:val="00C929B0"/>
    <w:rsid w:val="00CA5AB9"/>
    <w:rsid w:val="00CB2965"/>
    <w:rsid w:val="00CB2E33"/>
    <w:rsid w:val="00CB4E8F"/>
    <w:rsid w:val="00CC121E"/>
    <w:rsid w:val="00CC3164"/>
    <w:rsid w:val="00CC7265"/>
    <w:rsid w:val="00CE3960"/>
    <w:rsid w:val="00D016AD"/>
    <w:rsid w:val="00D21EC0"/>
    <w:rsid w:val="00D51B49"/>
    <w:rsid w:val="00D5779C"/>
    <w:rsid w:val="00D64894"/>
    <w:rsid w:val="00D74D53"/>
    <w:rsid w:val="00DA4302"/>
    <w:rsid w:val="00DB2E3B"/>
    <w:rsid w:val="00DB7B44"/>
    <w:rsid w:val="00DC0F3E"/>
    <w:rsid w:val="00DC4821"/>
    <w:rsid w:val="00DF1847"/>
    <w:rsid w:val="00DF737E"/>
    <w:rsid w:val="00E07A78"/>
    <w:rsid w:val="00E22FF5"/>
    <w:rsid w:val="00E2727B"/>
    <w:rsid w:val="00E31279"/>
    <w:rsid w:val="00E3484C"/>
    <w:rsid w:val="00E3762D"/>
    <w:rsid w:val="00E412B7"/>
    <w:rsid w:val="00E5202C"/>
    <w:rsid w:val="00E65F6D"/>
    <w:rsid w:val="00E90B02"/>
    <w:rsid w:val="00EA6C86"/>
    <w:rsid w:val="00EB0240"/>
    <w:rsid w:val="00EB5785"/>
    <w:rsid w:val="00EC09B5"/>
    <w:rsid w:val="00EC3798"/>
    <w:rsid w:val="00EE474D"/>
    <w:rsid w:val="00EF41FA"/>
    <w:rsid w:val="00EF58CE"/>
    <w:rsid w:val="00F077DD"/>
    <w:rsid w:val="00F354B9"/>
    <w:rsid w:val="00F43A25"/>
    <w:rsid w:val="00F767AE"/>
    <w:rsid w:val="00F803A8"/>
    <w:rsid w:val="00F94E02"/>
    <w:rsid w:val="00FA314F"/>
    <w:rsid w:val="00FB7EB9"/>
    <w:rsid w:val="00FF5B58"/>
  </w:rsids>
  <m:mathPr>
    <m:mathFont m:val="Cambria Math"/>
    <m:brkBin m:val="before"/>
    <m:brkBinSub m:val="--"/>
    <m:smallFrac/>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FA8"/>
    <w:pPr>
      <w:ind w:left="720"/>
      <w:contextualSpacing/>
    </w:pPr>
  </w:style>
  <w:style w:type="paragraph" w:styleId="Header">
    <w:name w:val="header"/>
    <w:basedOn w:val="Normal"/>
    <w:link w:val="HeaderChar"/>
    <w:uiPriority w:val="99"/>
    <w:unhideWhenUsed/>
    <w:rsid w:val="008B29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937"/>
  </w:style>
  <w:style w:type="paragraph" w:styleId="Footer">
    <w:name w:val="footer"/>
    <w:basedOn w:val="Normal"/>
    <w:link w:val="FooterChar"/>
    <w:uiPriority w:val="99"/>
    <w:unhideWhenUsed/>
    <w:rsid w:val="008B29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937"/>
  </w:style>
  <w:style w:type="paragraph" w:styleId="BalloonText">
    <w:name w:val="Balloon Text"/>
    <w:basedOn w:val="Normal"/>
    <w:link w:val="BalloonTextChar"/>
    <w:uiPriority w:val="99"/>
    <w:semiHidden/>
    <w:unhideWhenUsed/>
    <w:rsid w:val="00E37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6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FA8"/>
    <w:pPr>
      <w:ind w:left="720"/>
      <w:contextualSpacing/>
    </w:pPr>
  </w:style>
  <w:style w:type="paragraph" w:styleId="Header">
    <w:name w:val="header"/>
    <w:basedOn w:val="Normal"/>
    <w:link w:val="HeaderChar"/>
    <w:uiPriority w:val="99"/>
    <w:unhideWhenUsed/>
    <w:rsid w:val="008B29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937"/>
  </w:style>
  <w:style w:type="paragraph" w:styleId="Footer">
    <w:name w:val="footer"/>
    <w:basedOn w:val="Normal"/>
    <w:link w:val="FooterChar"/>
    <w:uiPriority w:val="99"/>
    <w:unhideWhenUsed/>
    <w:rsid w:val="008B29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937"/>
  </w:style>
  <w:style w:type="paragraph" w:styleId="BalloonText">
    <w:name w:val="Balloon Text"/>
    <w:basedOn w:val="Normal"/>
    <w:link w:val="BalloonTextChar"/>
    <w:uiPriority w:val="99"/>
    <w:semiHidden/>
    <w:unhideWhenUsed/>
    <w:rsid w:val="00E37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6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2649</Words>
  <Characters>15105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2012-03-06T13:50:00Z</cp:lastPrinted>
  <dcterms:created xsi:type="dcterms:W3CDTF">2012-03-09T10:54:00Z</dcterms:created>
  <dcterms:modified xsi:type="dcterms:W3CDTF">2012-03-09T10:54:00Z</dcterms:modified>
</cp:coreProperties>
</file>